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463CE" w:rsidP="00115448">
      <w:pPr>
        <w:pStyle w:val="NoSpacing"/>
      </w:pPr>
      <w:r>
        <w:rPr>
          <w:u w:val="single"/>
        </w:rPr>
        <w:t>Robert de GAIRGRAVE</w:t>
      </w:r>
      <w:r>
        <w:t xml:space="preserve">    (fl.1412)</w:t>
      </w:r>
    </w:p>
    <w:p w:rsidR="005463CE" w:rsidRDefault="005463CE" w:rsidP="00115448">
      <w:pPr>
        <w:pStyle w:val="NoSpacing"/>
      </w:pPr>
      <w:proofErr w:type="gramStart"/>
      <w:r>
        <w:t>Escheator of Yorkshire.</w:t>
      </w:r>
      <w:proofErr w:type="gramEnd"/>
    </w:p>
    <w:p w:rsidR="005463CE" w:rsidRDefault="005463CE" w:rsidP="00115448">
      <w:pPr>
        <w:pStyle w:val="NoSpacing"/>
      </w:pPr>
    </w:p>
    <w:p w:rsidR="005463CE" w:rsidRDefault="005463CE" w:rsidP="00115448">
      <w:pPr>
        <w:pStyle w:val="NoSpacing"/>
      </w:pPr>
    </w:p>
    <w:p w:rsidR="005463CE" w:rsidRDefault="005463CE" w:rsidP="00115448">
      <w:pPr>
        <w:pStyle w:val="NoSpacing"/>
      </w:pPr>
      <w:r>
        <w:t>24 Apr.1412</w:t>
      </w:r>
      <w:r>
        <w:tab/>
        <w:t xml:space="preserve">He presided over the inquisition held at </w:t>
      </w:r>
      <w:proofErr w:type="spellStart"/>
      <w:r>
        <w:t>Ingleton</w:t>
      </w:r>
      <w:proofErr w:type="spellEnd"/>
      <w:r>
        <w:t>, into the lands of the late</w:t>
      </w:r>
    </w:p>
    <w:p w:rsidR="005463CE" w:rsidRDefault="005463CE" w:rsidP="00115448">
      <w:pPr>
        <w:pStyle w:val="NoSpacing"/>
      </w:pPr>
      <w:r>
        <w:tab/>
      </w:r>
      <w:r>
        <w:tab/>
      </w:r>
      <w:proofErr w:type="gramStart"/>
      <w:r>
        <w:t xml:space="preserve">John </w:t>
      </w:r>
      <w:proofErr w:type="spellStart"/>
      <w:r>
        <w:t>Thomlynson</w:t>
      </w:r>
      <w:proofErr w:type="spellEnd"/>
      <w:r>
        <w:t xml:space="preserve"> of Newton.</w:t>
      </w:r>
      <w:proofErr w:type="gramEnd"/>
      <w:r>
        <w:t xml:space="preserve">   (Yorkshire I.P.M. p.93)</w:t>
      </w:r>
    </w:p>
    <w:p w:rsidR="006B1FEA" w:rsidRDefault="006B1FEA" w:rsidP="00115448">
      <w:pPr>
        <w:pStyle w:val="NoSpacing"/>
      </w:pPr>
      <w:r>
        <w:t>20 Jun.</w:t>
      </w:r>
      <w:r>
        <w:tab/>
      </w:r>
      <w:r>
        <w:tab/>
        <w:t xml:space="preserve">He presided over the inquisition held at </w:t>
      </w:r>
      <w:proofErr w:type="spellStart"/>
      <w:r>
        <w:t>Yarm</w:t>
      </w:r>
      <w:proofErr w:type="spellEnd"/>
      <w:r>
        <w:t xml:space="preserve"> into the lands of the late</w:t>
      </w:r>
    </w:p>
    <w:p w:rsidR="006B1FEA" w:rsidRDefault="006B1FEA" w:rsidP="00115448">
      <w:pPr>
        <w:pStyle w:val="NoSpacing"/>
      </w:pPr>
      <w:r>
        <w:tab/>
      </w:r>
      <w:r>
        <w:tab/>
        <w:t xml:space="preserve">John, Lord </w:t>
      </w:r>
      <w:proofErr w:type="gramStart"/>
      <w:r>
        <w:t>Darcy(</w:t>
      </w:r>
      <w:proofErr w:type="gramEnd"/>
      <w:r>
        <w:t>q.v.).    (</w:t>
      </w:r>
      <w:proofErr w:type="gramStart"/>
      <w:r>
        <w:t>ibid.pp.93-4</w:t>
      </w:r>
      <w:proofErr w:type="gramEnd"/>
      <w:r>
        <w:t>)</w:t>
      </w:r>
    </w:p>
    <w:p w:rsidR="005463CE" w:rsidRDefault="005463CE" w:rsidP="00115448">
      <w:pPr>
        <w:pStyle w:val="NoSpacing"/>
      </w:pPr>
    </w:p>
    <w:p w:rsidR="005463CE" w:rsidRDefault="005463CE" w:rsidP="00115448">
      <w:pPr>
        <w:pStyle w:val="NoSpacing"/>
      </w:pPr>
    </w:p>
    <w:p w:rsidR="005463CE" w:rsidRPr="005463CE" w:rsidRDefault="005463CE" w:rsidP="00115448">
      <w:pPr>
        <w:pStyle w:val="NoSpacing"/>
      </w:pPr>
      <w:r>
        <w:t>2</w:t>
      </w:r>
      <w:r w:rsidR="006B1FEA">
        <w:t>7</w:t>
      </w:r>
      <w:bookmarkStart w:id="0" w:name="_GoBack"/>
      <w:bookmarkEnd w:id="0"/>
      <w:r>
        <w:t xml:space="preserve"> February 2012</w:t>
      </w:r>
    </w:p>
    <w:sectPr w:rsidR="005463CE" w:rsidRPr="005463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3CE" w:rsidRDefault="005463CE" w:rsidP="00552EBA">
      <w:r>
        <w:separator/>
      </w:r>
    </w:p>
  </w:endnote>
  <w:endnote w:type="continuationSeparator" w:id="0">
    <w:p w:rsidR="005463CE" w:rsidRDefault="005463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1FEA">
      <w:rPr>
        <w:noProof/>
      </w:rPr>
      <w:t>27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3CE" w:rsidRDefault="005463CE" w:rsidP="00552EBA">
      <w:r>
        <w:separator/>
      </w:r>
    </w:p>
  </w:footnote>
  <w:footnote w:type="continuationSeparator" w:id="0">
    <w:p w:rsidR="005463CE" w:rsidRDefault="005463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63CE"/>
    <w:rsid w:val="00552EBA"/>
    <w:rsid w:val="006B1FE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2012-02-26T20:42:00Z</dcterms:created>
  <dcterms:modified xsi:type="dcterms:W3CDTF">2012-02-27T21:28:00Z</dcterms:modified>
</cp:coreProperties>
</file>