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GAGE (GAUGE)</w:t>
      </w:r>
      <w:r>
        <w:rPr>
          <w:rFonts w:ascii="Times New Roman" w:hAnsi="Times New Roman" w:cs="Times New Roman"/>
          <w:sz w:val="24"/>
          <w:szCs w:val="24"/>
        </w:rPr>
        <w:t xml:space="preserve">     (fl.1437)</w:t>
      </w: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Sep.1437</w:t>
      </w:r>
      <w:r>
        <w:rPr>
          <w:rFonts w:ascii="Times New Roman" w:hAnsi="Times New Roman" w:cs="Times New Roman"/>
          <w:sz w:val="24"/>
          <w:szCs w:val="24"/>
        </w:rPr>
        <w:tab/>
        <w:t>His apprentice, Richard Gefferey(q.v.), became a Freeman.</w:t>
      </w: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p.49)</w:t>
      </w: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821" w:rsidRDefault="00DF3821" w:rsidP="00DF3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821" w:rsidRDefault="00DF3821" w:rsidP="00564E3C">
      <w:pPr>
        <w:spacing w:after="0" w:line="240" w:lineRule="auto"/>
      </w:pPr>
      <w:r>
        <w:separator/>
      </w:r>
    </w:p>
  </w:endnote>
  <w:endnote w:type="continuationSeparator" w:id="0">
    <w:p w:rsidR="00DF3821" w:rsidRDefault="00DF38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3821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821" w:rsidRDefault="00DF3821" w:rsidP="00564E3C">
      <w:pPr>
        <w:spacing w:after="0" w:line="240" w:lineRule="auto"/>
      </w:pPr>
      <w:r>
        <w:separator/>
      </w:r>
    </w:p>
  </w:footnote>
  <w:footnote w:type="continuationSeparator" w:id="0">
    <w:p w:rsidR="00DF3821" w:rsidRDefault="00DF38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21"/>
    <w:rsid w:val="00372DC6"/>
    <w:rsid w:val="00564E3C"/>
    <w:rsid w:val="0064591D"/>
    <w:rsid w:val="00DD5B8A"/>
    <w:rsid w:val="00DF382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4C5F82-B7EF-4C1D-A19E-A38F424E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2015-12-19T19:58:00Z</dcterms:created>
  <dcterms:modified xsi:type="dcterms:W3CDTF">2015-12-19T19:58:00Z</dcterms:modified>
</cp:coreProperties>
</file>