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DBE" w:rsidRDefault="004F3DBE" w:rsidP="004F3DBE">
      <w:pPr>
        <w:pStyle w:val="NoSpacing"/>
      </w:pPr>
      <w:r>
        <w:rPr>
          <w:u w:val="single"/>
        </w:rPr>
        <w:t>Joan FYNKELL</w:t>
      </w:r>
      <w:r>
        <w:t xml:space="preserve">     (d.1470)</w:t>
      </w:r>
    </w:p>
    <w:p w:rsidR="004F3DBE" w:rsidRDefault="004F3DBE" w:rsidP="004F3DBE">
      <w:pPr>
        <w:pStyle w:val="NoSpacing"/>
      </w:pPr>
      <w:r>
        <w:t>of Coddenham, Suffolk.</w:t>
      </w:r>
    </w:p>
    <w:p w:rsidR="004F3DBE" w:rsidRDefault="004F3DBE" w:rsidP="004F3DBE">
      <w:pPr>
        <w:pStyle w:val="NoSpacing"/>
      </w:pPr>
    </w:p>
    <w:p w:rsidR="004F3DBE" w:rsidRDefault="004F3DBE" w:rsidP="004F3DBE">
      <w:pPr>
        <w:pStyle w:val="NoSpacing"/>
      </w:pPr>
    </w:p>
    <w:p w:rsidR="004F3DBE" w:rsidRDefault="004F3DBE" w:rsidP="004F3DBE">
      <w:pPr>
        <w:pStyle w:val="NoSpacing"/>
      </w:pPr>
      <w:r>
        <w:tab/>
        <w:t>1470</w:t>
      </w:r>
      <w:r>
        <w:tab/>
        <w:t>Administration of her goods and possessions was granted.</w:t>
      </w:r>
    </w:p>
    <w:p w:rsidR="004F3DBE" w:rsidRDefault="004F3DBE" w:rsidP="004F3DBE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27)</w:t>
      </w:r>
    </w:p>
    <w:p w:rsidR="004F3DBE" w:rsidRDefault="004F3DBE" w:rsidP="004F3DBE">
      <w:pPr>
        <w:pStyle w:val="NoSpacing"/>
      </w:pPr>
    </w:p>
    <w:p w:rsidR="004F3DBE" w:rsidRDefault="004F3DBE" w:rsidP="004F3DBE">
      <w:pPr>
        <w:pStyle w:val="NoSpacing"/>
      </w:pPr>
    </w:p>
    <w:p w:rsidR="004F3DBE" w:rsidRDefault="004F3DBE" w:rsidP="004F3DBE">
      <w:pPr>
        <w:pStyle w:val="NoSpacing"/>
      </w:pPr>
    </w:p>
    <w:p w:rsidR="00BA4020" w:rsidRDefault="004F3DBE" w:rsidP="004F3DBE">
      <w:r>
        <w:t>22 July 2011</w:t>
      </w:r>
    </w:p>
    <w:sectPr w:rsidR="00BA4020" w:rsidSect="006C23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DBE" w:rsidRDefault="004F3DBE" w:rsidP="00552EBA">
      <w:pPr>
        <w:spacing w:after="0" w:line="240" w:lineRule="auto"/>
      </w:pPr>
      <w:r>
        <w:separator/>
      </w:r>
    </w:p>
  </w:endnote>
  <w:endnote w:type="continuationSeparator" w:id="0">
    <w:p w:rsidR="004F3DBE" w:rsidRDefault="004F3DB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F3DBE">
        <w:rPr>
          <w:noProof/>
        </w:rPr>
        <w:t>30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DBE" w:rsidRDefault="004F3DBE" w:rsidP="00552EBA">
      <w:pPr>
        <w:spacing w:after="0" w:line="240" w:lineRule="auto"/>
      </w:pPr>
      <w:r>
        <w:separator/>
      </w:r>
    </w:p>
  </w:footnote>
  <w:footnote w:type="continuationSeparator" w:id="0">
    <w:p w:rsidR="004F3DBE" w:rsidRDefault="004F3DB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3DBE"/>
    <w:rsid w:val="00552EBA"/>
    <w:rsid w:val="006C235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D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F3D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2011-07-30T20:07:00Z</dcterms:created>
  <dcterms:modified xsi:type="dcterms:W3CDTF">2011-07-30T20:08:00Z</dcterms:modified>
</cp:coreProperties>
</file>