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12E88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Annabel FYNELAY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FINLAY)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(d.1418)</w:t>
      </w:r>
    </w:p>
    <w:p w14:paraId="0D02E470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Scarborough.</w:t>
      </w:r>
    </w:p>
    <w:p w14:paraId="430245AC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37BF09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Henry.</w:t>
      </w:r>
    </w:p>
    <w:p w14:paraId="7AA89727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(York Medieval Probate Index, 1267-1500)</w:t>
      </w:r>
    </w:p>
    <w:p w14:paraId="30BBC009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C2DF54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FE6CFD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Mar.1418</w:t>
      </w:r>
      <w:r>
        <w:rPr>
          <w:rFonts w:ascii="Times New Roman" w:hAnsi="Times New Roman" w:cs="Times New Roman"/>
          <w:sz w:val="24"/>
          <w:szCs w:val="24"/>
        </w:rPr>
        <w:tab/>
        <w:t>She made her Will.   (ibid.)</w:t>
      </w:r>
    </w:p>
    <w:p w14:paraId="66A7E6B9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524B259E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EEF325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F296A1" w14:textId="77777777" w:rsidR="00E56E3A" w:rsidRDefault="00E56E3A" w:rsidP="00E56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1923574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EA3EF" w14:textId="77777777" w:rsidR="00E56E3A" w:rsidRDefault="00E56E3A" w:rsidP="009139A6">
      <w:r>
        <w:separator/>
      </w:r>
    </w:p>
  </w:endnote>
  <w:endnote w:type="continuationSeparator" w:id="0">
    <w:p w14:paraId="55864DCE" w14:textId="77777777" w:rsidR="00E56E3A" w:rsidRDefault="00E56E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5CF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8EF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45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7AF0E" w14:textId="77777777" w:rsidR="00E56E3A" w:rsidRDefault="00E56E3A" w:rsidP="009139A6">
      <w:r>
        <w:separator/>
      </w:r>
    </w:p>
  </w:footnote>
  <w:footnote w:type="continuationSeparator" w:id="0">
    <w:p w14:paraId="3600AE33" w14:textId="77777777" w:rsidR="00E56E3A" w:rsidRDefault="00E56E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E9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72F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8A5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3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56E3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5EF9F"/>
  <w15:chartTrackingRefBased/>
  <w15:docId w15:val="{CE735987-C0DF-437D-B3E9-02318ED8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2021-05-11T15:46:00Z</dcterms:created>
  <dcterms:modified xsi:type="dcterms:W3CDTF">2021-05-11T15:49:00Z</dcterms:modified>
</cp:coreProperties>
</file>