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5EA2E" w14:textId="77777777" w:rsidR="00B66601" w:rsidRDefault="00B66601" w:rsidP="00B6660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u w:val="single"/>
          <w:shd w:val="clear" w:color="auto" w:fill="FFFFFF"/>
        </w:rPr>
        <w:t>William FYNBARGH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  </w:t>
      </w:r>
      <w:proofErr w:type="gram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  (</w:t>
      </w:r>
      <w:proofErr w:type="gram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fl.1418)</w:t>
      </w:r>
    </w:p>
    <w:p w14:paraId="6DE5CF62" w14:textId="77777777" w:rsidR="00B66601" w:rsidRDefault="00B66601" w:rsidP="00B6660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Man-at-arms (foot).</w:t>
      </w:r>
    </w:p>
    <w:p w14:paraId="2451D94A" w14:textId="77777777" w:rsidR="00B66601" w:rsidRDefault="00B66601" w:rsidP="00B6660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7309BAEE" w14:textId="77777777" w:rsidR="00B66601" w:rsidRDefault="00B66601" w:rsidP="00B6660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57552E80" w14:textId="77777777" w:rsidR="00B66601" w:rsidRDefault="00B66601" w:rsidP="00B6660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>1418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in the garrison at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Harfleur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under the command of Sir Hugh </w:t>
      </w:r>
    </w:p>
    <w:p w14:paraId="79E5D005" w14:textId="77777777" w:rsidR="00B66601" w:rsidRDefault="00B66601" w:rsidP="00B6660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Lutterell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006A42C3" w14:textId="77777777" w:rsidR="00B66601" w:rsidRDefault="00B66601" w:rsidP="00B66601">
      <w:pPr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05558E">
        <w:rPr>
          <w:rFonts w:ascii="Times New Roman" w:eastAsia="Times New Roman" w:hAnsi="Times New Roman" w:cs="Times New Roman"/>
          <w:color w:val="000000"/>
          <w:sz w:val="24"/>
          <w:szCs w:val="24"/>
        </w:rPr>
        <w:t>TNA, E101/48/19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 10 July 2020)</w:t>
      </w:r>
    </w:p>
    <w:p w14:paraId="078FD888" w14:textId="77777777" w:rsidR="00B66601" w:rsidRDefault="00B66601" w:rsidP="00B6660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34729AE5" w14:textId="77777777" w:rsidR="00B66601" w:rsidRDefault="00B66601" w:rsidP="00B6660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</w:p>
    <w:p w14:paraId="2BAD1F18" w14:textId="77777777" w:rsidR="00B66601" w:rsidRDefault="00B66601" w:rsidP="00B66601">
      <w:pP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22 October 2022</w:t>
      </w:r>
    </w:p>
    <w:p w14:paraId="3278A56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40F5B" w14:textId="77777777" w:rsidR="00B66601" w:rsidRDefault="00B66601" w:rsidP="009139A6">
      <w:r>
        <w:separator/>
      </w:r>
    </w:p>
  </w:endnote>
  <w:endnote w:type="continuationSeparator" w:id="0">
    <w:p w14:paraId="30FEA1CE" w14:textId="77777777" w:rsidR="00B66601" w:rsidRDefault="00B6660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B6C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99F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30B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E3EAD" w14:textId="77777777" w:rsidR="00B66601" w:rsidRDefault="00B66601" w:rsidP="009139A6">
      <w:r>
        <w:separator/>
      </w:r>
    </w:p>
  </w:footnote>
  <w:footnote w:type="continuationSeparator" w:id="0">
    <w:p w14:paraId="19DB6C3F" w14:textId="77777777" w:rsidR="00B66601" w:rsidRDefault="00B6660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00E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B594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3F47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601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66601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EB1E3"/>
  <w15:chartTrackingRefBased/>
  <w15:docId w15:val="{5D72CF8A-807F-46D0-9560-4D0105A28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6601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2022-11-26T21:40:00Z</dcterms:created>
  <dcterms:modified xsi:type="dcterms:W3CDTF">2022-11-26T21:41:00Z</dcterms:modified>
</cp:coreProperties>
</file>