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C9C" w:rsidRDefault="00715C9C" w:rsidP="00715C9C">
      <w:pPr>
        <w:pStyle w:val="NoSpacing"/>
      </w:pPr>
      <w:r>
        <w:rPr>
          <w:u w:val="single"/>
        </w:rPr>
        <w:t>John FRAMPTON</w:t>
      </w:r>
      <w:r>
        <w:t xml:space="preserve">       (fl.1432)</w:t>
      </w:r>
    </w:p>
    <w:p w:rsidR="00715C9C" w:rsidRDefault="00715C9C" w:rsidP="00715C9C">
      <w:pPr>
        <w:pStyle w:val="NoSpacing"/>
      </w:pPr>
    </w:p>
    <w:p w:rsidR="00715C9C" w:rsidRDefault="00715C9C" w:rsidP="00715C9C">
      <w:pPr>
        <w:pStyle w:val="NoSpacing"/>
      </w:pPr>
    </w:p>
    <w:p w:rsidR="00715C9C" w:rsidRDefault="00715C9C" w:rsidP="00715C9C">
      <w:pPr>
        <w:pStyle w:val="NoSpacing"/>
      </w:pPr>
      <w:r>
        <w:t>= Agnes(q.v.)</w:t>
      </w:r>
    </w:p>
    <w:p w:rsidR="00715C9C" w:rsidRDefault="00715C9C" w:rsidP="00715C9C">
      <w:pPr>
        <w:pStyle w:val="NoSpacing"/>
      </w:pPr>
      <w:r>
        <w:t>(</w:t>
      </w:r>
      <w:hyperlink r:id="rId7" w:history="1">
        <w:r w:rsidRPr="00CC3EA3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715C9C" w:rsidRDefault="00715C9C" w:rsidP="00715C9C">
      <w:pPr>
        <w:pStyle w:val="NoSpacing"/>
      </w:pPr>
    </w:p>
    <w:p w:rsidR="00715C9C" w:rsidRDefault="00715C9C" w:rsidP="00715C9C">
      <w:pPr>
        <w:pStyle w:val="NoSpacing"/>
      </w:pPr>
    </w:p>
    <w:p w:rsidR="00715C9C" w:rsidRDefault="00715C9C" w:rsidP="00715C9C">
      <w:pPr>
        <w:pStyle w:val="NoSpacing"/>
      </w:pPr>
      <w:r>
        <w:t xml:space="preserve">  4 May1432</w:t>
      </w:r>
      <w:r>
        <w:tab/>
        <w:t>Settlement of the action taken against them by Nicholas Upton(q.v.) and</w:t>
      </w:r>
    </w:p>
    <w:p w:rsidR="00715C9C" w:rsidRDefault="00715C9C" w:rsidP="00715C9C">
      <w:pPr>
        <w:pStyle w:val="NoSpacing"/>
      </w:pPr>
      <w:r>
        <w:tab/>
      </w:r>
      <w:r>
        <w:tab/>
        <w:t xml:space="preserve">others over manor of Woodcote and various </w:t>
      </w:r>
      <w:r>
        <w:tab/>
        <w:t>rents in Hampshire.  (ibid.)</w:t>
      </w:r>
    </w:p>
    <w:p w:rsidR="00715C9C" w:rsidRDefault="00715C9C" w:rsidP="00715C9C">
      <w:pPr>
        <w:pStyle w:val="NoSpacing"/>
      </w:pPr>
    </w:p>
    <w:p w:rsidR="00715C9C" w:rsidRDefault="00715C9C" w:rsidP="00715C9C">
      <w:pPr>
        <w:pStyle w:val="NoSpacing"/>
      </w:pPr>
    </w:p>
    <w:p w:rsidR="00715C9C" w:rsidRDefault="00715C9C" w:rsidP="00715C9C">
      <w:pPr>
        <w:pStyle w:val="NoSpacing"/>
      </w:pPr>
      <w:r>
        <w:t>12 January 2013</w:t>
      </w:r>
    </w:p>
    <w:p w:rsidR="00BA4020" w:rsidRPr="00186E49" w:rsidRDefault="00715C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C9C" w:rsidRDefault="00715C9C" w:rsidP="00552EBA">
      <w:r>
        <w:separator/>
      </w:r>
    </w:p>
  </w:endnote>
  <w:endnote w:type="continuationSeparator" w:id="0">
    <w:p w:rsidR="00715C9C" w:rsidRDefault="00715C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5C9C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C9C" w:rsidRDefault="00715C9C" w:rsidP="00552EBA">
      <w:r>
        <w:separator/>
      </w:r>
    </w:p>
  </w:footnote>
  <w:footnote w:type="continuationSeparator" w:id="0">
    <w:p w:rsidR="00715C9C" w:rsidRDefault="00715C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5C9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2013-01-21T22:01:00Z</dcterms:created>
  <dcterms:modified xsi:type="dcterms:W3CDTF">2013-01-21T22:01:00Z</dcterms:modified>
</cp:coreProperties>
</file>