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1C889" w14:textId="77777777" w:rsidR="00F80D80" w:rsidRDefault="00F80D80" w:rsidP="00F80D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FENNE</w:t>
      </w:r>
      <w:r>
        <w:rPr>
          <w:rFonts w:ascii="Times New Roman" w:hAnsi="Times New Roman" w:cs="Times New Roman"/>
        </w:rPr>
        <w:t xml:space="preserve">      (fl.1484)</w:t>
      </w:r>
    </w:p>
    <w:p w14:paraId="6C26F1EE" w14:textId="77777777" w:rsidR="00F80D80" w:rsidRDefault="00F80D80" w:rsidP="00F80D80">
      <w:pPr>
        <w:rPr>
          <w:rFonts w:ascii="Times New Roman" w:hAnsi="Times New Roman" w:cs="Times New Roman"/>
        </w:rPr>
      </w:pPr>
    </w:p>
    <w:p w14:paraId="2D1C2036" w14:textId="1406FD35" w:rsidR="00F80D80" w:rsidRDefault="00F80D80" w:rsidP="00F80D80">
      <w:pPr>
        <w:rPr>
          <w:rFonts w:ascii="Times New Roman" w:hAnsi="Times New Roman" w:cs="Times New Roman"/>
        </w:rPr>
      </w:pPr>
    </w:p>
    <w:p w14:paraId="0A853E64" w14:textId="77777777" w:rsidR="00670F12" w:rsidRPr="00670F12" w:rsidRDefault="00670F12" w:rsidP="00670F12">
      <w:pPr>
        <w:rPr>
          <w:rFonts w:ascii="Times New Roman" w:eastAsia="Calibri" w:hAnsi="Times New Roman" w:cs="Times New Roman"/>
        </w:rPr>
      </w:pPr>
      <w:r w:rsidRPr="00670F12">
        <w:rPr>
          <w:rFonts w:ascii="Times New Roman" w:eastAsia="Calibri" w:hAnsi="Times New Roman" w:cs="Times New Roman"/>
        </w:rPr>
        <w:tab/>
        <w:t>1483</w:t>
      </w:r>
      <w:r w:rsidRPr="00670F12">
        <w:rPr>
          <w:rFonts w:ascii="Times New Roman" w:eastAsia="Calibri" w:hAnsi="Times New Roman" w:cs="Times New Roman"/>
        </w:rPr>
        <w:tab/>
        <w:t>He made a plaint of debt against Thomas White of Chippenham,</w:t>
      </w:r>
    </w:p>
    <w:p w14:paraId="34B73714" w14:textId="77777777" w:rsidR="00670F12" w:rsidRPr="00670F12" w:rsidRDefault="00670F12" w:rsidP="00670F12">
      <w:pPr>
        <w:rPr>
          <w:rFonts w:ascii="Times New Roman" w:eastAsia="Calibri" w:hAnsi="Times New Roman" w:cs="Times New Roman"/>
        </w:rPr>
      </w:pPr>
      <w:r w:rsidRPr="00670F12">
        <w:rPr>
          <w:rFonts w:ascii="Times New Roman" w:eastAsia="Calibri" w:hAnsi="Times New Roman" w:cs="Times New Roman"/>
        </w:rPr>
        <w:tab/>
      </w:r>
      <w:r w:rsidRPr="00670F12">
        <w:rPr>
          <w:rFonts w:ascii="Times New Roman" w:eastAsia="Calibri" w:hAnsi="Times New Roman" w:cs="Times New Roman"/>
        </w:rPr>
        <w:tab/>
        <w:t>Wiltshire(q.v.), Reginald Hall of Fisherton Delamere(q.v.), Henry Wotton</w:t>
      </w:r>
    </w:p>
    <w:p w14:paraId="73C8CF4E" w14:textId="77777777" w:rsidR="00670F12" w:rsidRPr="00670F12" w:rsidRDefault="00670F12" w:rsidP="00670F12">
      <w:pPr>
        <w:rPr>
          <w:rFonts w:ascii="Times New Roman" w:eastAsia="Calibri" w:hAnsi="Times New Roman" w:cs="Times New Roman"/>
        </w:rPr>
      </w:pPr>
      <w:r w:rsidRPr="00670F12">
        <w:rPr>
          <w:rFonts w:ascii="Times New Roman" w:eastAsia="Calibri" w:hAnsi="Times New Roman" w:cs="Times New Roman"/>
        </w:rPr>
        <w:tab/>
      </w:r>
      <w:r w:rsidRPr="00670F12">
        <w:rPr>
          <w:rFonts w:ascii="Times New Roman" w:eastAsia="Calibri" w:hAnsi="Times New Roman" w:cs="Times New Roman"/>
        </w:rPr>
        <w:tab/>
        <w:t>of Salisbury(q.v.), John Judde of Salisbury(q.v.), William Worte of</w:t>
      </w:r>
    </w:p>
    <w:p w14:paraId="79C5E9C1" w14:textId="77777777" w:rsidR="00670F12" w:rsidRPr="00670F12" w:rsidRDefault="00670F12" w:rsidP="00670F12">
      <w:pPr>
        <w:rPr>
          <w:rFonts w:ascii="Times New Roman" w:eastAsia="Calibri" w:hAnsi="Times New Roman" w:cs="Times New Roman"/>
        </w:rPr>
      </w:pPr>
      <w:r w:rsidRPr="00670F12">
        <w:rPr>
          <w:rFonts w:ascii="Times New Roman" w:eastAsia="Calibri" w:hAnsi="Times New Roman" w:cs="Times New Roman"/>
        </w:rPr>
        <w:tab/>
      </w:r>
      <w:r w:rsidRPr="00670F12">
        <w:rPr>
          <w:rFonts w:ascii="Times New Roman" w:eastAsia="Calibri" w:hAnsi="Times New Roman" w:cs="Times New Roman"/>
        </w:rPr>
        <w:tab/>
        <w:t>Idmiston(q.v.) and also John Lewys of London, tailor(ibid.), as the executor of</w:t>
      </w:r>
    </w:p>
    <w:p w14:paraId="38A58C39" w14:textId="77777777" w:rsidR="00670F12" w:rsidRPr="00670F12" w:rsidRDefault="00670F12" w:rsidP="00670F12">
      <w:pPr>
        <w:rPr>
          <w:rFonts w:ascii="Times New Roman" w:eastAsia="Calibri" w:hAnsi="Times New Roman" w:cs="Times New Roman"/>
        </w:rPr>
      </w:pPr>
      <w:r w:rsidRPr="00670F12">
        <w:rPr>
          <w:rFonts w:ascii="Times New Roman" w:eastAsia="Calibri" w:hAnsi="Times New Roman" w:cs="Times New Roman"/>
        </w:rPr>
        <w:tab/>
      </w:r>
      <w:r w:rsidRPr="00670F12">
        <w:rPr>
          <w:rFonts w:ascii="Times New Roman" w:eastAsia="Calibri" w:hAnsi="Times New Roman" w:cs="Times New Roman"/>
        </w:rPr>
        <w:tab/>
        <w:t>Geoffrey Leyson(q.v.), who was the executor of John Leyson(q.v.).</w:t>
      </w:r>
    </w:p>
    <w:p w14:paraId="6B2C9A17" w14:textId="695D9E7C" w:rsidR="00670F12" w:rsidRDefault="00670F12" w:rsidP="00F80D80">
      <w:pPr>
        <w:rPr>
          <w:rFonts w:ascii="Times New Roman" w:eastAsia="Calibri" w:hAnsi="Times New Roman" w:cs="Times New Roman"/>
        </w:rPr>
      </w:pPr>
      <w:r w:rsidRPr="00670F12">
        <w:rPr>
          <w:rFonts w:ascii="Times New Roman" w:eastAsia="Calibri" w:hAnsi="Times New Roman" w:cs="Times New Roman"/>
        </w:rPr>
        <w:tab/>
      </w:r>
      <w:r w:rsidRPr="00670F12">
        <w:rPr>
          <w:rFonts w:ascii="Times New Roman" w:eastAsia="Calibri" w:hAnsi="Times New Roman" w:cs="Times New Roman"/>
        </w:rPr>
        <w:tab/>
        <w:t>(</w:t>
      </w:r>
      <w:hyperlink r:id="rId6" w:history="1">
        <w:r w:rsidRPr="00670F12">
          <w:rPr>
            <w:rFonts w:ascii="Times New Roman" w:eastAsia="Calibri" w:hAnsi="Times New Roman" w:cs="Times New Roman"/>
            <w:color w:val="0563C1"/>
            <w:u w:val="single"/>
          </w:rPr>
          <w:t>http://aalt.law.uh.edu/Indices/CP40Indices/CP40no883Pl.htm</w:t>
        </w:r>
      </w:hyperlink>
      <w:r w:rsidRPr="00670F12">
        <w:rPr>
          <w:rFonts w:ascii="Times New Roman" w:eastAsia="Calibri" w:hAnsi="Times New Roman" w:cs="Times New Roman"/>
          <w:u w:val="single"/>
        </w:rPr>
        <w:t xml:space="preserve"> </w:t>
      </w:r>
      <w:r w:rsidRPr="00670F12">
        <w:rPr>
          <w:rFonts w:ascii="Times New Roman" w:eastAsia="Calibri" w:hAnsi="Times New Roman" w:cs="Times New Roman"/>
        </w:rPr>
        <w:t>)</w:t>
      </w:r>
    </w:p>
    <w:p w14:paraId="5E4F1968" w14:textId="77777777" w:rsidR="00FA00B4" w:rsidRDefault="00FA00B4" w:rsidP="00FA00B4">
      <w:pPr>
        <w:pStyle w:val="NoSpacing"/>
        <w:rPr>
          <w:rFonts w:eastAsia="Calibri"/>
        </w:rPr>
      </w:pPr>
      <w:r>
        <w:rPr>
          <w:rFonts w:eastAsia="Calibri"/>
        </w:rPr>
        <w:tab/>
        <w:t>1483</w:t>
      </w:r>
      <w:r>
        <w:rPr>
          <w:rFonts w:eastAsia="Calibri"/>
        </w:rPr>
        <w:tab/>
        <w:t>He, Edmund Jenney(q.v.), William Froste(q.v.), James Hoberd(q.v.) and</w:t>
      </w:r>
    </w:p>
    <w:p w14:paraId="1B8E9602" w14:textId="77777777" w:rsidR="00FA00B4" w:rsidRDefault="00FA00B4" w:rsidP="00FA00B4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>Robert Braybroke(q.v.) made a plaint of trespass against Edmund Wanton(q.v.),</w:t>
      </w:r>
    </w:p>
    <w:p w14:paraId="481D7B6E" w14:textId="77777777" w:rsidR="00FA00B4" w:rsidRDefault="00FA00B4" w:rsidP="00FA00B4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>Simon Wastener(q.v.), Robert Hogge(q.v.), William Whitlowe(q.v.),</w:t>
      </w:r>
    </w:p>
    <w:p w14:paraId="2E150759" w14:textId="77777777" w:rsidR="00FA00B4" w:rsidRDefault="00FA00B4" w:rsidP="00FA00B4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Richard Ryngewode(q.v.) and Edmund Davy(q.v.), all of Mundford, </w:t>
      </w:r>
    </w:p>
    <w:p w14:paraId="77C7B9BF" w14:textId="77777777" w:rsidR="00FA00B4" w:rsidRDefault="00FA00B4" w:rsidP="00FA00B4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>Norfolk.</w:t>
      </w:r>
    </w:p>
    <w:p w14:paraId="4795F119" w14:textId="7D4118B9" w:rsidR="00FA00B4" w:rsidRPr="00670F12" w:rsidRDefault="00FA00B4" w:rsidP="00FA00B4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 w:rsidRPr="005A73DB">
        <w:rPr>
          <w:rFonts w:eastAsia="Calibri"/>
        </w:rPr>
        <w:t>(</w:t>
      </w:r>
      <w:r>
        <w:rPr>
          <w:rFonts w:eastAsia="Calibri"/>
        </w:rPr>
        <w:t xml:space="preserve"> </w:t>
      </w:r>
      <w:hyperlink r:id="rId7" w:history="1">
        <w:r w:rsidRPr="001A73A8">
          <w:rPr>
            <w:rStyle w:val="Hyperlink"/>
            <w:rFonts w:eastAsia="Calibri"/>
          </w:rPr>
          <w:t>http://aalt.law.uh.edu/Indices/CP40Indices/CP40no883Pl.htm</w:t>
        </w:r>
      </w:hyperlink>
      <w:r w:rsidRPr="005A73DB">
        <w:rPr>
          <w:rFonts w:eastAsia="Calibri"/>
          <w:u w:val="single"/>
        </w:rPr>
        <w:t xml:space="preserve"> </w:t>
      </w:r>
      <w:r w:rsidRPr="005A73DB">
        <w:rPr>
          <w:rFonts w:eastAsia="Calibri"/>
        </w:rPr>
        <w:t>)</w:t>
      </w:r>
    </w:p>
    <w:p w14:paraId="2B0C8F0F" w14:textId="77777777" w:rsidR="00F80D80" w:rsidRDefault="00F80D80" w:rsidP="00F80D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Richard Culnet of Winchester(q.v.) and</w:t>
      </w:r>
    </w:p>
    <w:p w14:paraId="1BD90B51" w14:textId="77777777" w:rsidR="00F80D80" w:rsidRDefault="00F80D80" w:rsidP="00F80D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seven others.</w:t>
      </w:r>
    </w:p>
    <w:p w14:paraId="7093E63C" w14:textId="77777777" w:rsidR="00F80D80" w:rsidRDefault="00F80D80" w:rsidP="00F80D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8" w:history="1">
        <w:r w:rsidRPr="001F19F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4F47465" w14:textId="77777777" w:rsidR="00F80D80" w:rsidRDefault="00F80D80" w:rsidP="00F80D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Edward Elisaunder of Devizes,</w:t>
      </w:r>
    </w:p>
    <w:p w14:paraId="61223668" w14:textId="77777777" w:rsidR="00F80D80" w:rsidRDefault="00F80D80" w:rsidP="00F80D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Wiltshire(q.v.), and six others (ibid.)</w:t>
      </w:r>
    </w:p>
    <w:p w14:paraId="788E2D63" w14:textId="77777777" w:rsidR="00F80D80" w:rsidRDefault="00F80D80" w:rsidP="00F80D80">
      <w:pPr>
        <w:rPr>
          <w:rFonts w:ascii="Times New Roman" w:hAnsi="Times New Roman" w:cs="Times New Roman"/>
        </w:rPr>
      </w:pPr>
    </w:p>
    <w:p w14:paraId="46AC0381" w14:textId="57B63CCF" w:rsidR="00F80D80" w:rsidRDefault="00F80D80" w:rsidP="00F80D80">
      <w:pPr>
        <w:rPr>
          <w:rFonts w:ascii="Times New Roman" w:hAnsi="Times New Roman" w:cs="Times New Roman"/>
        </w:rPr>
      </w:pPr>
    </w:p>
    <w:p w14:paraId="5C08418F" w14:textId="0547BB74" w:rsidR="00670F12" w:rsidRDefault="00670F12" w:rsidP="00F80D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July 2020</w:t>
      </w:r>
    </w:p>
    <w:p w14:paraId="2BEEF3FC" w14:textId="47CC53C1" w:rsidR="00FA00B4" w:rsidRDefault="00FA00B4" w:rsidP="00F80D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2 July 2021</w:t>
      </w:r>
    </w:p>
    <w:p w14:paraId="500F4D6C" w14:textId="77777777" w:rsidR="006B2F86" w:rsidRPr="00E71FC3" w:rsidRDefault="00FA00B4" w:rsidP="00E71FC3">
      <w:pPr>
        <w:pStyle w:val="NoSpacing"/>
      </w:pPr>
    </w:p>
    <w:sectPr w:rsidR="006B2F86" w:rsidRPr="00E71FC3" w:rsidSect="00FA00B4">
      <w:footerReference w:type="default" r:id="rId9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3B95B" w14:textId="77777777" w:rsidR="00F80D80" w:rsidRDefault="00F80D80" w:rsidP="00E71FC3">
      <w:r>
        <w:separator/>
      </w:r>
    </w:p>
  </w:endnote>
  <w:endnote w:type="continuationSeparator" w:id="0">
    <w:p w14:paraId="1909B341" w14:textId="77777777" w:rsidR="00F80D80" w:rsidRDefault="00F80D8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B99C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9FA34" w14:textId="77777777" w:rsidR="00F80D80" w:rsidRDefault="00F80D80" w:rsidP="00E71FC3">
      <w:r>
        <w:separator/>
      </w:r>
    </w:p>
  </w:footnote>
  <w:footnote w:type="continuationSeparator" w:id="0">
    <w:p w14:paraId="7413C658" w14:textId="77777777" w:rsidR="00F80D80" w:rsidRDefault="00F80D8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D80"/>
    <w:rsid w:val="001A7C09"/>
    <w:rsid w:val="00577BD5"/>
    <w:rsid w:val="00656CBA"/>
    <w:rsid w:val="00670F12"/>
    <w:rsid w:val="006A1F77"/>
    <w:rsid w:val="00733BE7"/>
    <w:rsid w:val="00AB52E8"/>
    <w:rsid w:val="00B16D3F"/>
    <w:rsid w:val="00BB41AC"/>
    <w:rsid w:val="00E71FC3"/>
    <w:rsid w:val="00EF4813"/>
    <w:rsid w:val="00F80D80"/>
    <w:rsid w:val="00FA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F4881"/>
  <w15:chartTrackingRefBased/>
  <w15:docId w15:val="{49C6499A-808D-4892-B5CD-34B77BE51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D8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80D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888Pl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2017-10-18T21:12:00Z</dcterms:created>
  <dcterms:modified xsi:type="dcterms:W3CDTF">2021-07-02T09:11:00Z</dcterms:modified>
</cp:coreProperties>
</file>