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DC9" w:rsidRDefault="00732DC9" w:rsidP="00732DC9">
      <w:pPr>
        <w:pStyle w:val="NoSpacing"/>
      </w:pPr>
      <w:r>
        <w:rPr>
          <w:u w:val="single"/>
        </w:rPr>
        <w:t>William FAUKES</w:t>
      </w:r>
      <w:r>
        <w:t xml:space="preserve">       (fl.1466)</w:t>
      </w:r>
    </w:p>
    <w:p w:rsidR="00732DC9" w:rsidRDefault="00732DC9" w:rsidP="00732DC9">
      <w:pPr>
        <w:pStyle w:val="NoSpacing"/>
      </w:pPr>
    </w:p>
    <w:p w:rsidR="00732DC9" w:rsidRDefault="00732DC9" w:rsidP="00732DC9">
      <w:pPr>
        <w:pStyle w:val="NoSpacing"/>
      </w:pPr>
    </w:p>
    <w:p w:rsidR="00732DC9" w:rsidRDefault="00732DC9" w:rsidP="00732DC9">
      <w:pPr>
        <w:pStyle w:val="NoSpacing"/>
      </w:pPr>
      <w:r>
        <w:t>= Maud(q.v.).</w:t>
      </w:r>
    </w:p>
    <w:p w:rsidR="00732DC9" w:rsidRDefault="00732DC9" w:rsidP="00732DC9">
      <w:pPr>
        <w:pStyle w:val="NoSpacing"/>
      </w:pPr>
      <w:r>
        <w:t>(</w:t>
      </w:r>
      <w:hyperlink r:id="rId7" w:history="1">
        <w:r w:rsidRPr="00FA1EA4">
          <w:rPr>
            <w:rStyle w:val="Hyperlink"/>
          </w:rPr>
          <w:t>www.medievalgenealogy.org.uk/fines/abstracts/CP_25_1_186_40.shtml</w:t>
        </w:r>
      </w:hyperlink>
      <w:r>
        <w:t>)</w:t>
      </w:r>
    </w:p>
    <w:p w:rsidR="00732DC9" w:rsidRDefault="00732DC9" w:rsidP="00732DC9">
      <w:pPr>
        <w:pStyle w:val="NoSpacing"/>
      </w:pPr>
    </w:p>
    <w:p w:rsidR="00732DC9" w:rsidRDefault="00732DC9" w:rsidP="00732DC9">
      <w:pPr>
        <w:pStyle w:val="NoSpacing"/>
      </w:pPr>
    </w:p>
    <w:p w:rsidR="00732DC9" w:rsidRDefault="00732DC9" w:rsidP="00732DC9">
      <w:pPr>
        <w:pStyle w:val="NoSpacing"/>
      </w:pPr>
      <w:r>
        <w:t xml:space="preserve">  3 Feb.1466</w:t>
      </w:r>
      <w:r>
        <w:tab/>
        <w:t>Settlement of the action taken against them by Robert Blysse(q.v.) over</w:t>
      </w:r>
    </w:p>
    <w:p w:rsidR="00732DC9" w:rsidRDefault="00732DC9" w:rsidP="00732DC9">
      <w:pPr>
        <w:pStyle w:val="NoSpacing"/>
      </w:pPr>
      <w:r>
        <w:tab/>
      </w:r>
      <w:r>
        <w:tab/>
        <w:t>a messuage and 8 acres of land in Newark, Nottinghamshire.   (ibid.)</w:t>
      </w:r>
    </w:p>
    <w:p w:rsidR="00732DC9" w:rsidRDefault="00732DC9" w:rsidP="00732DC9">
      <w:pPr>
        <w:pStyle w:val="NoSpacing"/>
      </w:pPr>
    </w:p>
    <w:p w:rsidR="00732DC9" w:rsidRDefault="00732DC9" w:rsidP="00732DC9">
      <w:pPr>
        <w:pStyle w:val="NoSpacing"/>
      </w:pPr>
    </w:p>
    <w:p w:rsidR="00732DC9" w:rsidRDefault="00732DC9" w:rsidP="00732DC9">
      <w:pPr>
        <w:pStyle w:val="NoSpacing"/>
      </w:pPr>
      <w:r>
        <w:t>28 November 2012</w:t>
      </w:r>
    </w:p>
    <w:p w:rsidR="00BA4020" w:rsidRPr="00186E49" w:rsidRDefault="00732DC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DC9" w:rsidRDefault="00732DC9" w:rsidP="00552EBA">
      <w:r>
        <w:separator/>
      </w:r>
    </w:p>
  </w:endnote>
  <w:endnote w:type="continuationSeparator" w:id="0">
    <w:p w:rsidR="00732DC9" w:rsidRDefault="00732D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2DC9">
      <w:rPr>
        <w:noProof/>
      </w:rPr>
      <w:t>05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DC9" w:rsidRDefault="00732DC9" w:rsidP="00552EBA">
      <w:r>
        <w:separator/>
      </w:r>
    </w:p>
  </w:footnote>
  <w:footnote w:type="continuationSeparator" w:id="0">
    <w:p w:rsidR="00732DC9" w:rsidRDefault="00732D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32DC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2012-12-05T21:03:00Z</dcterms:created>
  <dcterms:modified xsi:type="dcterms:W3CDTF">2012-12-05T21:03:00Z</dcterms:modified>
</cp:coreProperties>
</file>