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D0E" w:rsidRDefault="00042D0E" w:rsidP="00042D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FAUKENER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42D0E" w:rsidRDefault="00042D0E" w:rsidP="00042D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D0E" w:rsidRDefault="00042D0E" w:rsidP="00042D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D0E" w:rsidRDefault="00042D0E" w:rsidP="00042D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Dec.1418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Faringdon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042D0E" w:rsidRDefault="00042D0E" w:rsidP="00042D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lands of the late Sir Gilbert Talbot(q.v.).</w:t>
      </w:r>
    </w:p>
    <w:p w:rsidR="00042D0E" w:rsidRDefault="00042D0E" w:rsidP="00042D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21-317)</w:t>
      </w:r>
    </w:p>
    <w:p w:rsidR="00042D0E" w:rsidRDefault="00042D0E" w:rsidP="00042D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D0E" w:rsidRDefault="00042D0E" w:rsidP="00042D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D0E" w:rsidRPr="001369B3" w:rsidRDefault="00042D0E" w:rsidP="00042D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2016</w:t>
      </w:r>
    </w:p>
    <w:p w:rsidR="006B2F86" w:rsidRPr="00042D0E" w:rsidRDefault="00042D0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42D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D0E" w:rsidRDefault="00042D0E" w:rsidP="00E71FC3">
      <w:pPr>
        <w:spacing w:after="0" w:line="240" w:lineRule="auto"/>
      </w:pPr>
      <w:r>
        <w:separator/>
      </w:r>
    </w:p>
  </w:endnote>
  <w:endnote w:type="continuationSeparator" w:id="0">
    <w:p w:rsidR="00042D0E" w:rsidRDefault="00042D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D0E" w:rsidRDefault="00042D0E" w:rsidP="00E71FC3">
      <w:pPr>
        <w:spacing w:after="0" w:line="240" w:lineRule="auto"/>
      </w:pPr>
      <w:r>
        <w:separator/>
      </w:r>
    </w:p>
  </w:footnote>
  <w:footnote w:type="continuationSeparator" w:id="0">
    <w:p w:rsidR="00042D0E" w:rsidRDefault="00042D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D0E"/>
    <w:rsid w:val="00042D0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7226C"/>
  <w15:chartTrackingRefBased/>
  <w15:docId w15:val="{E9C8A055-2848-4248-932C-1281DD24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2016-03-26T20:22:00Z</dcterms:created>
  <dcterms:modified xsi:type="dcterms:W3CDTF">2016-03-26T20:22:00Z</dcterms:modified>
</cp:coreProperties>
</file>