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EE266" w14:textId="0A85B80F" w:rsidR="00B73C98" w:rsidRDefault="00B73C98" w:rsidP="00B73C98">
      <w:pPr>
        <w:pStyle w:val="NoSpacing"/>
      </w:pPr>
      <w:r>
        <w:rPr>
          <w:u w:val="single"/>
        </w:rPr>
        <w:t>George EVERS</w:t>
      </w:r>
      <w:r>
        <w:t xml:space="preserve">      (fl.148</w:t>
      </w:r>
      <w:r w:rsidR="00D66E63">
        <w:t>-94)</w:t>
      </w:r>
    </w:p>
    <w:p w14:paraId="5E004D4D" w14:textId="77777777" w:rsidR="00B73C98" w:rsidRDefault="00B73C98" w:rsidP="00B73C98">
      <w:pPr>
        <w:pStyle w:val="NoSpacing"/>
      </w:pPr>
      <w:r>
        <w:t>Notary.</w:t>
      </w:r>
    </w:p>
    <w:p w14:paraId="4CA2728A" w14:textId="77777777" w:rsidR="00B73C98" w:rsidRDefault="00B73C98" w:rsidP="00B73C98">
      <w:pPr>
        <w:pStyle w:val="NoSpacing"/>
      </w:pPr>
    </w:p>
    <w:p w14:paraId="0F1103BC" w14:textId="6AB9C8E4" w:rsidR="00B73C98" w:rsidRDefault="00B73C98" w:rsidP="00B73C98">
      <w:pPr>
        <w:pStyle w:val="NoSpacing"/>
      </w:pPr>
    </w:p>
    <w:p w14:paraId="25C2C67B" w14:textId="77777777" w:rsidR="008E103C" w:rsidRDefault="008E103C" w:rsidP="008E103C">
      <w:pPr>
        <w:pStyle w:val="NoSpacing"/>
        <w:ind w:left="1440" w:hanging="1440"/>
      </w:pPr>
      <w:r>
        <w:t>18 Jan.1481</w:t>
      </w:r>
      <w:r>
        <w:tab/>
        <w:t xml:space="preserve">He stood proxy for William Croskyll(q.v.) when he was instituted to the chantry in the </w:t>
      </w:r>
      <w:r>
        <w:tab/>
        <w:t>chapel of St.James on Hethbeth Bridge, near Nottingham.</w:t>
      </w:r>
    </w:p>
    <w:p w14:paraId="3C451D0C" w14:textId="77777777" w:rsidR="008E103C" w:rsidRDefault="008E103C" w:rsidP="008E103C">
      <w:pPr>
        <w:pStyle w:val="NoSpacing"/>
      </w:pPr>
      <w:r>
        <w:tab/>
      </w:r>
      <w:r>
        <w:tab/>
        <w:t>(“The Register of Thomas Rotherham, Archbishop of York 1480-1500</w:t>
      </w:r>
    </w:p>
    <w:p w14:paraId="42783053" w14:textId="77777777" w:rsidR="008E103C" w:rsidRDefault="008E103C" w:rsidP="008E103C">
      <w:pPr>
        <w:pStyle w:val="NoSpacing"/>
        <w:ind w:left="720" w:firstLine="720"/>
      </w:pPr>
      <w:r>
        <w:t xml:space="preserve">vol.1” ed. Eric E.Barker, pub.The Canterbury and York Society, 1974, </w:t>
      </w:r>
    </w:p>
    <w:p w14:paraId="745CC371" w14:textId="5F86CCF1" w:rsidR="008E103C" w:rsidRDefault="008E103C" w:rsidP="008E103C">
      <w:pPr>
        <w:pStyle w:val="NoSpacing"/>
        <w:ind w:left="720" w:firstLine="720"/>
      </w:pPr>
      <w:r>
        <w:t>pp.4-5)</w:t>
      </w:r>
    </w:p>
    <w:p w14:paraId="7E79C186" w14:textId="77777777" w:rsidR="008E103C" w:rsidRDefault="008E103C" w:rsidP="008E103C">
      <w:pPr>
        <w:pStyle w:val="NoSpacing"/>
        <w:ind w:left="1440" w:hanging="1320"/>
      </w:pPr>
      <w:r>
        <w:t>4 Mar.1481</w:t>
      </w:r>
      <w:r>
        <w:tab/>
        <w:t>He was proxy for Nicholas Widmarpole(q.v.) when he was instituted to a moiety of the rectory of Gedling, Nottinghamshire.</w:t>
      </w:r>
    </w:p>
    <w:p w14:paraId="20023AE0" w14:textId="77777777" w:rsidR="008E103C" w:rsidRDefault="008E103C" w:rsidP="008E103C">
      <w:pPr>
        <w:pStyle w:val="NoSpacing"/>
      </w:pPr>
      <w:r>
        <w:tab/>
      </w:r>
      <w:r>
        <w:tab/>
        <w:t>(“The Register of Thomas Rotherham, Archbishop of York 1480-1500</w:t>
      </w:r>
    </w:p>
    <w:p w14:paraId="51713136" w14:textId="10996D55" w:rsidR="008E103C" w:rsidRDefault="008E103C" w:rsidP="008E103C">
      <w:pPr>
        <w:pStyle w:val="NoSpacing"/>
        <w:ind w:left="720" w:firstLine="720"/>
      </w:pPr>
      <w:r>
        <w:t>vol.1” ed. Eric E.Barker, pub.The Canterbury and York Society, 1974, p.5)</w:t>
      </w:r>
    </w:p>
    <w:p w14:paraId="1AC8F07B" w14:textId="77777777" w:rsidR="00B73C98" w:rsidRDefault="00B73C98" w:rsidP="00B73C98">
      <w:pPr>
        <w:pStyle w:val="NoSpacing"/>
      </w:pPr>
      <w:r>
        <w:t xml:space="preserve">  5 Aug.1482</w:t>
      </w:r>
      <w:r>
        <w:tab/>
        <w:t>He was one of those who were present at the house of William Poteman(q.v.)</w:t>
      </w:r>
    </w:p>
    <w:p w14:paraId="29BE6677" w14:textId="77777777" w:rsidR="00B73C98" w:rsidRDefault="00B73C98" w:rsidP="00B73C98">
      <w:pPr>
        <w:pStyle w:val="NoSpacing"/>
      </w:pPr>
      <w:r>
        <w:tab/>
      </w:r>
      <w:r>
        <w:tab/>
        <w:t>in Strensall to hear the reading of the confirmation of the election of</w:t>
      </w:r>
    </w:p>
    <w:p w14:paraId="086DBD86" w14:textId="77777777" w:rsidR="00B73C98" w:rsidRDefault="00B73C98" w:rsidP="00B73C98">
      <w:pPr>
        <w:pStyle w:val="NoSpacing"/>
      </w:pPr>
      <w:r>
        <w:tab/>
      </w:r>
      <w:r>
        <w:tab/>
        <w:t>Brother William Symundson(q.v.) as Prior of Felley, Nottinghamshire.</w:t>
      </w:r>
    </w:p>
    <w:p w14:paraId="750C6C6F" w14:textId="77777777" w:rsidR="00B73C98" w:rsidRDefault="00B73C98" w:rsidP="00B73C98">
      <w:pPr>
        <w:pStyle w:val="NoSpacing"/>
      </w:pPr>
      <w:r>
        <w:tab/>
      </w:r>
      <w:r>
        <w:tab/>
        <w:t>(“The Register of Thomas Rotherham, Archbishop of York 1480-1500</w:t>
      </w:r>
    </w:p>
    <w:p w14:paraId="0186585C" w14:textId="77777777" w:rsidR="00AD413A" w:rsidRDefault="00B73C98" w:rsidP="00AD413A">
      <w:pPr>
        <w:pStyle w:val="NoSpacing"/>
        <w:ind w:left="720" w:firstLine="720"/>
      </w:pPr>
      <w:r>
        <w:t>vol.1” ed. Eric E.Barker, pub. The Canterbury and York Society, 1974, p.21)</w:t>
      </w:r>
    </w:p>
    <w:p w14:paraId="19F86025" w14:textId="77777777" w:rsidR="00AD413A" w:rsidRDefault="00AD413A" w:rsidP="00AD413A">
      <w:pPr>
        <w:pStyle w:val="NoSpacing"/>
        <w:jc w:val="both"/>
      </w:pPr>
      <w:r>
        <w:t xml:space="preserve">  9 Aug.1483</w:t>
      </w:r>
      <w:r>
        <w:tab/>
        <w:t>He was notary for William Somerby(q.v.) when he was instituted to a</w:t>
      </w:r>
    </w:p>
    <w:p w14:paraId="688D310C" w14:textId="77777777" w:rsidR="00AD413A" w:rsidRDefault="00AD413A" w:rsidP="00AD413A">
      <w:pPr>
        <w:pStyle w:val="NoSpacing"/>
        <w:jc w:val="both"/>
      </w:pPr>
      <w:r>
        <w:tab/>
      </w:r>
      <w:r>
        <w:tab/>
        <w:t xml:space="preserve">moiety of the Rectory of Thwenge. </w:t>
      </w:r>
    </w:p>
    <w:p w14:paraId="0B9F9B40" w14:textId="77777777" w:rsidR="00AD413A" w:rsidRDefault="00AD413A" w:rsidP="00AD413A">
      <w:pPr>
        <w:pStyle w:val="NoSpacing"/>
      </w:pPr>
      <w:r>
        <w:tab/>
      </w:r>
      <w:r>
        <w:tab/>
        <w:t>(“The Register of Thomas Rotherham, Archbishop of York 1480-1500</w:t>
      </w:r>
    </w:p>
    <w:p w14:paraId="366B6891" w14:textId="21E662F7" w:rsidR="00AD413A" w:rsidRDefault="00AD413A" w:rsidP="00AD413A">
      <w:pPr>
        <w:pStyle w:val="NoSpacing"/>
        <w:ind w:left="720" w:firstLine="720"/>
        <w:jc w:val="both"/>
      </w:pPr>
      <w:r>
        <w:t xml:space="preserve">vol.1” ed. Eric E.Barker, pub. The Canterbury and York Society, 1974, p.36) </w:t>
      </w:r>
    </w:p>
    <w:p w14:paraId="4F0440C2" w14:textId="73624E85" w:rsidR="00AD413A" w:rsidRDefault="00AD413A" w:rsidP="00AD413A">
      <w:pPr>
        <w:pStyle w:val="NoSpacing"/>
        <w:tabs>
          <w:tab w:val="left" w:pos="1440"/>
        </w:tabs>
        <w:jc w:val="both"/>
      </w:pPr>
      <w:r>
        <w:t>20 Sep.</w:t>
      </w:r>
      <w:r>
        <w:tab/>
        <w:t>He was proctor for John Skipping, chaplain, when he was instituted Rector</w:t>
      </w:r>
    </w:p>
    <w:p w14:paraId="713534B4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>of Shelton.</w:t>
      </w:r>
    </w:p>
    <w:p w14:paraId="2133E29E" w14:textId="77777777" w:rsidR="00AD413A" w:rsidRDefault="00AD413A" w:rsidP="00AD413A">
      <w:pPr>
        <w:pStyle w:val="NoSpacing"/>
      </w:pPr>
      <w:r>
        <w:tab/>
      </w:r>
      <w:r>
        <w:tab/>
        <w:t>(“The Register of Thomas Rotherham, Archbishop of York 1480-1500</w:t>
      </w:r>
    </w:p>
    <w:p w14:paraId="5E897960" w14:textId="11A350F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>vol.1” ed. Eric E.Barker, pub. The Canterbury and York Society, 1974, p.38)</w:t>
      </w:r>
    </w:p>
    <w:p w14:paraId="770B5FC5" w14:textId="1CBBAADC" w:rsidR="00AD413A" w:rsidRDefault="00AD413A" w:rsidP="00AD413A">
      <w:pPr>
        <w:pStyle w:val="NoSpacing"/>
        <w:tabs>
          <w:tab w:val="left" w:pos="1440"/>
        </w:tabs>
        <w:jc w:val="both"/>
      </w:pPr>
      <w:r>
        <w:t>20 Mar.1485</w:t>
      </w:r>
      <w:r>
        <w:tab/>
        <w:t>He was proctor for Henry Belshawgh, chaplain(q.v.),</w:t>
      </w:r>
      <w:r w:rsidR="00D66E63">
        <w:t xml:space="preserve"> </w:t>
      </w:r>
      <w:r>
        <w:t>when he was instituted</w:t>
      </w:r>
      <w:r>
        <w:tab/>
        <w:t>to the chantry at the altar of St.Anthony in the parish church of</w:t>
      </w:r>
    </w:p>
    <w:p w14:paraId="0A660194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>Willoughton, Lincolnshire.</w:t>
      </w:r>
    </w:p>
    <w:p w14:paraId="06574BBB" w14:textId="77777777" w:rsidR="00AD413A" w:rsidRDefault="00AD413A" w:rsidP="00AD413A">
      <w:pPr>
        <w:pStyle w:val="NoSpacing"/>
        <w:ind w:left="720" w:firstLine="720"/>
      </w:pPr>
      <w:r>
        <w:t>(“The Register of Thomas Rotherham, Archbishop of York 1480-1500</w:t>
      </w:r>
    </w:p>
    <w:p w14:paraId="5E010AEA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 xml:space="preserve">vol.1” ed. Eric E.Barker, pub. The Canterbury and York Society, 1974, </w:t>
      </w:r>
    </w:p>
    <w:p w14:paraId="0E9A1BDC" w14:textId="6139421A" w:rsidR="00076009" w:rsidRDefault="00AD413A" w:rsidP="00AD413A">
      <w:pPr>
        <w:pStyle w:val="NoSpacing"/>
        <w:tabs>
          <w:tab w:val="left" w:pos="1440"/>
        </w:tabs>
        <w:jc w:val="both"/>
      </w:pPr>
      <w:r>
        <w:tab/>
        <w:t>pp.45-6)</w:t>
      </w:r>
    </w:p>
    <w:p w14:paraId="4BEAA79B" w14:textId="502DBB92" w:rsidR="00AD413A" w:rsidRDefault="00AD413A" w:rsidP="00AD413A">
      <w:pPr>
        <w:pStyle w:val="NoSpacing"/>
        <w:tabs>
          <w:tab w:val="left" w:pos="1440"/>
        </w:tabs>
        <w:jc w:val="both"/>
      </w:pPr>
      <w:r>
        <w:t>23 Sep.</w:t>
      </w:r>
      <w:r>
        <w:tab/>
        <w:t>He was proctor for John Walley, chaplain(q.v.), when he was instituted</w:t>
      </w:r>
    </w:p>
    <w:p w14:paraId="042CCA04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 xml:space="preserve">to the chantry at the altar of St.Mary in the parish church of </w:t>
      </w:r>
    </w:p>
    <w:p w14:paraId="454EB3B9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>Willoughby.</w:t>
      </w:r>
    </w:p>
    <w:p w14:paraId="7751A9DA" w14:textId="77777777" w:rsidR="00AD413A" w:rsidRDefault="00AD413A" w:rsidP="00AD413A">
      <w:pPr>
        <w:pStyle w:val="NoSpacing"/>
        <w:ind w:left="720" w:firstLine="720"/>
      </w:pPr>
      <w:r>
        <w:t>(“The Register of Thomas Rotherham, Archbishop of York 1480-1500</w:t>
      </w:r>
    </w:p>
    <w:p w14:paraId="12EE14BF" w14:textId="77777777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 xml:space="preserve">vol.1” ed. Eric E.Barker, pub. The Canterbury and York Society, 1974, </w:t>
      </w:r>
    </w:p>
    <w:p w14:paraId="529EA34D" w14:textId="00CFE9DC" w:rsidR="00AD413A" w:rsidRDefault="00AD413A" w:rsidP="00AD413A">
      <w:pPr>
        <w:pStyle w:val="NoSpacing"/>
        <w:tabs>
          <w:tab w:val="left" w:pos="1440"/>
        </w:tabs>
        <w:jc w:val="both"/>
      </w:pPr>
      <w:r>
        <w:tab/>
        <w:t>p.48)</w:t>
      </w:r>
    </w:p>
    <w:p w14:paraId="3A443725" w14:textId="1A74DA30" w:rsidR="00076009" w:rsidRDefault="00076009" w:rsidP="00076009">
      <w:pPr>
        <w:pStyle w:val="NoSpacing"/>
        <w:tabs>
          <w:tab w:val="left" w:pos="1440"/>
        </w:tabs>
        <w:jc w:val="both"/>
      </w:pPr>
      <w:r>
        <w:t xml:space="preserve">  2 Dec.</w:t>
      </w:r>
      <w:r>
        <w:tab/>
        <w:t xml:space="preserve">He was proctor of Thomas Brampton(q.v.) when he was instituted to </w:t>
      </w:r>
    </w:p>
    <w:p w14:paraId="660450EB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>the rectory of Bilsthorpe, Nottinghamshire.</w:t>
      </w:r>
    </w:p>
    <w:p w14:paraId="4EA13657" w14:textId="77777777" w:rsidR="00076009" w:rsidRDefault="00076009" w:rsidP="00076009">
      <w:pPr>
        <w:pStyle w:val="NoSpacing"/>
        <w:ind w:left="720" w:firstLine="720"/>
      </w:pPr>
      <w:r>
        <w:t>(“The Register of Thomas Rotherham, Archbishop of York 1480-1500</w:t>
      </w:r>
    </w:p>
    <w:p w14:paraId="19AE81D2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 xml:space="preserve">vol.1” ed. Eric E.Barker, pub. The Canterbury and York Society, 1974, </w:t>
      </w:r>
    </w:p>
    <w:p w14:paraId="434B4934" w14:textId="06450F9E" w:rsidR="00076009" w:rsidRDefault="00076009" w:rsidP="00AD413A">
      <w:pPr>
        <w:pStyle w:val="NoSpacing"/>
        <w:tabs>
          <w:tab w:val="left" w:pos="1440"/>
        </w:tabs>
        <w:jc w:val="both"/>
      </w:pPr>
      <w:r>
        <w:tab/>
        <w:t>p.50)</w:t>
      </w:r>
    </w:p>
    <w:p w14:paraId="503B720A" w14:textId="08105000" w:rsidR="00076009" w:rsidRDefault="00076009" w:rsidP="00076009">
      <w:pPr>
        <w:pStyle w:val="NoSpacing"/>
        <w:tabs>
          <w:tab w:val="left" w:pos="1440"/>
        </w:tabs>
        <w:jc w:val="both"/>
      </w:pPr>
      <w:r>
        <w:t>20 Dec.</w:t>
      </w:r>
      <w:r>
        <w:tab/>
        <w:t xml:space="preserve">He was proctor for Thomas Birton, chaplain(q.v.), when he was instituted </w:t>
      </w:r>
    </w:p>
    <w:p w14:paraId="1392B769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>Vicar of Kneesall, Nottinghamshire, and for Roger Kyngston(q.v.),</w:t>
      </w:r>
    </w:p>
    <w:p w14:paraId="7E92FF72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>when he was instituted Vicar of Bonay and also for William Hagh(q.v.), when</w:t>
      </w:r>
    </w:p>
    <w:p w14:paraId="685EC37B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>he was instituted Vicar of Kercolston.</w:t>
      </w:r>
    </w:p>
    <w:p w14:paraId="167E2452" w14:textId="77777777" w:rsidR="00076009" w:rsidRDefault="00076009" w:rsidP="00076009">
      <w:pPr>
        <w:pStyle w:val="NoSpacing"/>
        <w:ind w:left="720" w:firstLine="720"/>
      </w:pPr>
      <w:r>
        <w:t>(“The Register of Thomas Rotherham, Archbishop of York 1480-1500</w:t>
      </w:r>
    </w:p>
    <w:p w14:paraId="00442114" w14:textId="77777777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 xml:space="preserve">vol.1” ed. Eric E.Barker, pub. The Canterbury and York Society, 1974, </w:t>
      </w:r>
    </w:p>
    <w:p w14:paraId="50B5B416" w14:textId="41947EBB" w:rsidR="00076009" w:rsidRDefault="00076009" w:rsidP="00076009">
      <w:pPr>
        <w:pStyle w:val="NoSpacing"/>
        <w:tabs>
          <w:tab w:val="left" w:pos="1440"/>
        </w:tabs>
        <w:jc w:val="both"/>
      </w:pPr>
      <w:r>
        <w:tab/>
        <w:t>p.51)</w:t>
      </w:r>
    </w:p>
    <w:p w14:paraId="72090A31" w14:textId="77777777" w:rsidR="00076009" w:rsidRPr="00076009" w:rsidRDefault="00076009" w:rsidP="00076009">
      <w:pPr>
        <w:spacing w:after="0" w:line="240" w:lineRule="auto"/>
        <w:rPr>
          <w:rFonts w:eastAsia="Calibri"/>
        </w:rPr>
      </w:pPr>
      <w:r w:rsidRPr="00076009">
        <w:rPr>
          <w:rFonts w:eastAsia="Calibri"/>
        </w:rPr>
        <w:lastRenderedPageBreak/>
        <w:t>31 Mar.1488</w:t>
      </w:r>
      <w:r w:rsidRPr="00076009">
        <w:rPr>
          <w:rFonts w:eastAsia="Calibri"/>
        </w:rPr>
        <w:tab/>
        <w:t>He was proctor for John Pynder(q.v.) when he was instituted to the chantry</w:t>
      </w:r>
    </w:p>
    <w:p w14:paraId="5FD8E326" w14:textId="77777777" w:rsidR="00076009" w:rsidRPr="00076009" w:rsidRDefault="00076009" w:rsidP="00076009">
      <w:pPr>
        <w:spacing w:after="0" w:line="240" w:lineRule="auto"/>
        <w:rPr>
          <w:rFonts w:eastAsia="Calibri"/>
        </w:rPr>
      </w:pPr>
      <w:r w:rsidRPr="00076009">
        <w:rPr>
          <w:rFonts w:eastAsia="Calibri"/>
        </w:rPr>
        <w:tab/>
      </w:r>
      <w:r w:rsidRPr="00076009">
        <w:rPr>
          <w:rFonts w:eastAsia="Calibri"/>
        </w:rPr>
        <w:tab/>
        <w:t xml:space="preserve">at the altar of All Saints in the parish church </w:t>
      </w:r>
      <w:r w:rsidRPr="00076009">
        <w:rPr>
          <w:rFonts w:eastAsia="Calibri"/>
        </w:rPr>
        <w:tab/>
        <w:t>of Newark, Nottinghamshire.</w:t>
      </w:r>
    </w:p>
    <w:p w14:paraId="1E8F11A2" w14:textId="77777777" w:rsidR="00076009" w:rsidRPr="00076009" w:rsidRDefault="00076009" w:rsidP="00076009">
      <w:pPr>
        <w:spacing w:after="0" w:line="240" w:lineRule="auto"/>
        <w:rPr>
          <w:rFonts w:eastAsia="Calibri"/>
        </w:rPr>
      </w:pPr>
      <w:r w:rsidRPr="00076009">
        <w:rPr>
          <w:rFonts w:eastAsia="Calibri"/>
        </w:rPr>
        <w:tab/>
      </w:r>
      <w:r w:rsidRPr="00076009">
        <w:rPr>
          <w:rFonts w:eastAsia="Calibri"/>
        </w:rPr>
        <w:tab/>
        <w:t xml:space="preserve">(“The Register of Thomas Rotherham, Archbishop of York 1480-1500 </w:t>
      </w:r>
    </w:p>
    <w:p w14:paraId="71A42BBF" w14:textId="77777777" w:rsidR="00076009" w:rsidRPr="00076009" w:rsidRDefault="00076009" w:rsidP="00076009">
      <w:pPr>
        <w:spacing w:after="0" w:line="240" w:lineRule="auto"/>
        <w:ind w:left="720" w:firstLine="720"/>
        <w:rPr>
          <w:rFonts w:eastAsia="Calibri"/>
        </w:rPr>
      </w:pPr>
      <w:r w:rsidRPr="00076009">
        <w:rPr>
          <w:rFonts w:eastAsia="Calibri"/>
        </w:rPr>
        <w:t xml:space="preserve">vol.1” ed. Eric E.Barker, pub. The Canterbury and York Society, 1974, </w:t>
      </w:r>
    </w:p>
    <w:p w14:paraId="78CEAD7D" w14:textId="32672C70" w:rsidR="00076009" w:rsidRDefault="00076009" w:rsidP="00076009">
      <w:pPr>
        <w:spacing w:after="0" w:line="240" w:lineRule="auto"/>
        <w:ind w:left="1440"/>
        <w:rPr>
          <w:rFonts w:eastAsia="Calibri"/>
        </w:rPr>
      </w:pPr>
      <w:r w:rsidRPr="00076009">
        <w:rPr>
          <w:rFonts w:eastAsia="Calibri"/>
        </w:rPr>
        <w:t>p.58)</w:t>
      </w:r>
    </w:p>
    <w:p w14:paraId="37523C44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>30 Jun.1492</w:t>
      </w:r>
      <w:r w:rsidRPr="00D66E63">
        <w:rPr>
          <w:rFonts w:eastAsia="Calibri"/>
        </w:rPr>
        <w:tab/>
        <w:t>He subscribed to granting a pension of £20 per annum to John Lounde,</w:t>
      </w:r>
    </w:p>
    <w:p w14:paraId="68DECB60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ab/>
      </w:r>
      <w:r w:rsidRPr="00D66E63">
        <w:rPr>
          <w:rFonts w:eastAsia="Calibri"/>
        </w:rPr>
        <w:tab/>
        <w:t>former Rector of Hemsworth(q.v.).</w:t>
      </w:r>
    </w:p>
    <w:p w14:paraId="462D1770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ab/>
      </w:r>
      <w:r w:rsidRPr="00D66E63">
        <w:rPr>
          <w:rFonts w:eastAsia="Calibri"/>
        </w:rPr>
        <w:tab/>
        <w:t xml:space="preserve">(“The Register of Thomas Rotherham, Archbishop of York 1480-1500 </w:t>
      </w:r>
    </w:p>
    <w:p w14:paraId="4AE8FD4D" w14:textId="77777777" w:rsidR="00D66E63" w:rsidRPr="00D66E63" w:rsidRDefault="00D66E63" w:rsidP="00D66E63">
      <w:pPr>
        <w:spacing w:after="0" w:line="240" w:lineRule="auto"/>
        <w:ind w:left="720" w:firstLine="720"/>
        <w:rPr>
          <w:rFonts w:eastAsia="Calibri"/>
        </w:rPr>
      </w:pPr>
      <w:r w:rsidRPr="00D66E63">
        <w:rPr>
          <w:rFonts w:eastAsia="Calibri"/>
        </w:rPr>
        <w:t xml:space="preserve">vol.1” ed. Eric E.Barker, pub. The Canterbury and York Society, 1974, </w:t>
      </w:r>
    </w:p>
    <w:p w14:paraId="3B208C9F" w14:textId="0F0A14CF" w:rsidR="00D66E63" w:rsidRDefault="00D66E63" w:rsidP="00D66E63">
      <w:pPr>
        <w:spacing w:after="0" w:line="240" w:lineRule="auto"/>
        <w:ind w:left="720" w:firstLine="720"/>
        <w:rPr>
          <w:rFonts w:eastAsia="Calibri"/>
        </w:rPr>
      </w:pPr>
      <w:r w:rsidRPr="00D66E63">
        <w:rPr>
          <w:rFonts w:eastAsia="Calibri"/>
        </w:rPr>
        <w:t>p.70)</w:t>
      </w:r>
    </w:p>
    <w:p w14:paraId="12778B90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>18 Feb.1494</w:t>
      </w:r>
      <w:r w:rsidRPr="00D66E63">
        <w:rPr>
          <w:rFonts w:eastAsia="Calibri"/>
        </w:rPr>
        <w:tab/>
        <w:t xml:space="preserve">He was proctor for Roger Lancaster(q.v.) when he was instituted Rector </w:t>
      </w:r>
    </w:p>
    <w:p w14:paraId="0F31CF8F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ab/>
      </w:r>
      <w:r w:rsidRPr="00D66E63">
        <w:rPr>
          <w:rFonts w:eastAsia="Calibri"/>
        </w:rPr>
        <w:tab/>
        <w:t>of Foston.</w:t>
      </w:r>
    </w:p>
    <w:p w14:paraId="04F455ED" w14:textId="77777777" w:rsidR="00D66E63" w:rsidRPr="00D66E63" w:rsidRDefault="00D66E63" w:rsidP="00D66E63">
      <w:pPr>
        <w:spacing w:after="0" w:line="240" w:lineRule="auto"/>
        <w:rPr>
          <w:rFonts w:eastAsia="Calibri"/>
        </w:rPr>
      </w:pPr>
      <w:r w:rsidRPr="00D66E63">
        <w:rPr>
          <w:rFonts w:eastAsia="Calibri"/>
        </w:rPr>
        <w:tab/>
      </w:r>
      <w:r w:rsidRPr="00D66E63">
        <w:rPr>
          <w:rFonts w:eastAsia="Calibri"/>
        </w:rPr>
        <w:tab/>
        <w:t xml:space="preserve">(“The Register of Thomas Rotherham, Archbishop of York 1480-1500 </w:t>
      </w:r>
    </w:p>
    <w:p w14:paraId="2C9128AF" w14:textId="77777777" w:rsidR="00D66E63" w:rsidRPr="00D66E63" w:rsidRDefault="00D66E63" w:rsidP="00D66E63">
      <w:pPr>
        <w:spacing w:after="0" w:line="240" w:lineRule="auto"/>
        <w:ind w:left="720" w:firstLine="720"/>
        <w:rPr>
          <w:rFonts w:eastAsia="Calibri"/>
        </w:rPr>
      </w:pPr>
      <w:r w:rsidRPr="00D66E63">
        <w:rPr>
          <w:rFonts w:eastAsia="Calibri"/>
        </w:rPr>
        <w:t xml:space="preserve">vol.1” ed. Eric E.Barker, pub. The Canterbury and York Society, 1974, </w:t>
      </w:r>
    </w:p>
    <w:p w14:paraId="57D29545" w14:textId="77777777" w:rsidR="00D66E63" w:rsidRPr="00D66E63" w:rsidRDefault="00D66E63" w:rsidP="00D66E63">
      <w:pPr>
        <w:spacing w:after="0" w:line="240" w:lineRule="auto"/>
        <w:ind w:left="720" w:firstLine="720"/>
        <w:rPr>
          <w:rFonts w:eastAsia="Calibri"/>
        </w:rPr>
      </w:pPr>
      <w:r w:rsidRPr="00D66E63">
        <w:rPr>
          <w:rFonts w:eastAsia="Calibri"/>
        </w:rPr>
        <w:t>p.73)</w:t>
      </w:r>
    </w:p>
    <w:p w14:paraId="1239F9CE" w14:textId="06327D8A" w:rsidR="000069E3" w:rsidRPr="000069E3" w:rsidRDefault="000069E3" w:rsidP="000069E3">
      <w:pPr>
        <w:spacing w:after="0" w:line="240" w:lineRule="auto"/>
        <w:jc w:val="both"/>
        <w:rPr>
          <w:rFonts w:eastAsia="Calibri"/>
        </w:rPr>
      </w:pPr>
      <w:r w:rsidRPr="000069E3">
        <w:rPr>
          <w:rFonts w:eastAsia="Calibri"/>
        </w:rPr>
        <w:t>27 Mar.</w:t>
      </w:r>
      <w:r w:rsidRPr="000069E3">
        <w:rPr>
          <w:rFonts w:eastAsia="Calibri"/>
        </w:rPr>
        <w:tab/>
        <w:t xml:space="preserve">He was proctor when Robert Harpham(q.v.) was instituted to the </w:t>
      </w:r>
    </w:p>
    <w:p w14:paraId="55310031" w14:textId="77777777" w:rsidR="000069E3" w:rsidRPr="000069E3" w:rsidRDefault="000069E3" w:rsidP="000069E3">
      <w:pPr>
        <w:spacing w:after="0" w:line="240" w:lineRule="auto"/>
        <w:jc w:val="both"/>
        <w:rPr>
          <w:rFonts w:eastAsia="Calibri"/>
        </w:rPr>
      </w:pPr>
      <w:r w:rsidRPr="000069E3">
        <w:rPr>
          <w:rFonts w:eastAsia="Calibri"/>
        </w:rPr>
        <w:tab/>
      </w:r>
      <w:r w:rsidRPr="000069E3">
        <w:rPr>
          <w:rFonts w:eastAsia="Calibri"/>
        </w:rPr>
        <w:tab/>
        <w:t>rectory of West Retford.</w:t>
      </w:r>
    </w:p>
    <w:p w14:paraId="53E14605" w14:textId="77777777" w:rsidR="000069E3" w:rsidRPr="000069E3" w:rsidRDefault="000069E3" w:rsidP="000069E3">
      <w:pPr>
        <w:spacing w:after="0" w:line="240" w:lineRule="auto"/>
        <w:rPr>
          <w:rFonts w:eastAsia="Calibri"/>
        </w:rPr>
      </w:pPr>
      <w:r w:rsidRPr="000069E3">
        <w:rPr>
          <w:rFonts w:eastAsia="Calibri"/>
        </w:rPr>
        <w:tab/>
      </w:r>
      <w:r w:rsidRPr="000069E3">
        <w:rPr>
          <w:rFonts w:eastAsia="Calibri"/>
        </w:rPr>
        <w:tab/>
        <w:t xml:space="preserve">(“The Register of Thomas Rotherham, Archbishop of York 1480-1500 </w:t>
      </w:r>
    </w:p>
    <w:p w14:paraId="04480F14" w14:textId="77777777" w:rsidR="000069E3" w:rsidRPr="000069E3" w:rsidRDefault="000069E3" w:rsidP="000069E3">
      <w:pPr>
        <w:spacing w:after="0" w:line="240" w:lineRule="auto"/>
        <w:ind w:left="720" w:firstLine="720"/>
        <w:rPr>
          <w:rFonts w:eastAsia="Calibri"/>
        </w:rPr>
      </w:pPr>
      <w:r w:rsidRPr="000069E3">
        <w:rPr>
          <w:rFonts w:eastAsia="Calibri"/>
        </w:rPr>
        <w:t xml:space="preserve">vol.1” ed. Eric E.Barker, pub. The Canterbury and York Society, 1974, </w:t>
      </w:r>
    </w:p>
    <w:p w14:paraId="12905275" w14:textId="00126953" w:rsidR="00D66E63" w:rsidRDefault="000069E3" w:rsidP="000069E3">
      <w:pPr>
        <w:spacing w:after="0" w:line="240" w:lineRule="auto"/>
        <w:ind w:left="720" w:firstLine="720"/>
        <w:rPr>
          <w:rFonts w:eastAsia="Calibri"/>
        </w:rPr>
      </w:pPr>
      <w:r w:rsidRPr="000069E3">
        <w:rPr>
          <w:rFonts w:eastAsia="Calibri"/>
        </w:rPr>
        <w:t>p.74)</w:t>
      </w:r>
    </w:p>
    <w:p w14:paraId="299AAF5F" w14:textId="159D971A" w:rsidR="005D1CFE" w:rsidRPr="00AA3950" w:rsidRDefault="005D1CFE" w:rsidP="005D1CFE">
      <w:pPr>
        <w:spacing w:after="0" w:line="240" w:lineRule="auto"/>
        <w:jc w:val="both"/>
        <w:rPr>
          <w:rFonts w:eastAsia="Calibri"/>
        </w:rPr>
      </w:pPr>
      <w:r w:rsidRPr="00AA3950">
        <w:rPr>
          <w:rFonts w:eastAsia="Calibri"/>
        </w:rPr>
        <w:t>26 Aug.</w:t>
      </w:r>
      <w:r w:rsidRPr="00AA3950">
        <w:rPr>
          <w:rFonts w:eastAsia="Calibri"/>
        </w:rPr>
        <w:tab/>
        <w:t>He, John Reynald(q.v.) and John Chapman(q.v.), as diocesan notaries,</w:t>
      </w:r>
    </w:p>
    <w:p w14:paraId="2E46A7DB" w14:textId="77777777" w:rsidR="005D1CFE" w:rsidRPr="00AA3950" w:rsidRDefault="005D1CFE" w:rsidP="005D1CFE">
      <w:pPr>
        <w:spacing w:after="0" w:line="240" w:lineRule="auto"/>
        <w:jc w:val="both"/>
        <w:rPr>
          <w:rFonts w:eastAsia="Calibri"/>
        </w:rPr>
      </w:pPr>
      <w:r w:rsidRPr="00AA3950">
        <w:rPr>
          <w:rFonts w:eastAsia="Calibri"/>
        </w:rPr>
        <w:tab/>
      </w:r>
      <w:r w:rsidRPr="00AA3950">
        <w:rPr>
          <w:rFonts w:eastAsia="Calibri"/>
        </w:rPr>
        <w:tab/>
        <w:t>were present in the Chapter House of Arthington Priory when the decree</w:t>
      </w:r>
    </w:p>
    <w:p w14:paraId="67A235F4" w14:textId="77777777" w:rsidR="005D1CFE" w:rsidRPr="00AA3950" w:rsidRDefault="005D1CFE" w:rsidP="005D1CFE">
      <w:pPr>
        <w:spacing w:after="0" w:line="240" w:lineRule="auto"/>
        <w:jc w:val="both"/>
        <w:rPr>
          <w:rFonts w:eastAsia="Calibri"/>
        </w:rPr>
      </w:pPr>
      <w:r w:rsidRPr="00AA3950">
        <w:rPr>
          <w:rFonts w:eastAsia="Calibri"/>
        </w:rPr>
        <w:tab/>
      </w:r>
      <w:r w:rsidRPr="00AA3950">
        <w:rPr>
          <w:rFonts w:eastAsia="Calibri"/>
        </w:rPr>
        <w:tab/>
        <w:t>of deprivation of Elizabeth Popelay(q.v.) as Prioress was read out.</w:t>
      </w:r>
    </w:p>
    <w:p w14:paraId="54FCB0B9" w14:textId="77777777" w:rsidR="005D1CFE" w:rsidRPr="00AA3950" w:rsidRDefault="005D1CFE" w:rsidP="005D1CFE">
      <w:pPr>
        <w:spacing w:after="0" w:line="240" w:lineRule="auto"/>
        <w:rPr>
          <w:rFonts w:eastAsia="Calibri"/>
        </w:rPr>
      </w:pPr>
      <w:r w:rsidRPr="00AA3950">
        <w:rPr>
          <w:rFonts w:eastAsia="Calibri"/>
        </w:rPr>
        <w:tab/>
      </w:r>
      <w:r w:rsidRPr="00AA3950">
        <w:rPr>
          <w:rFonts w:eastAsia="Calibri"/>
        </w:rPr>
        <w:tab/>
        <w:t xml:space="preserve">(“The Register of Thomas Rotherham, Archbishop of York 1480-1500 </w:t>
      </w:r>
    </w:p>
    <w:p w14:paraId="7D14964D" w14:textId="77777777" w:rsidR="005D1CFE" w:rsidRPr="00AA3950" w:rsidRDefault="005D1CFE" w:rsidP="005D1CFE">
      <w:pPr>
        <w:spacing w:after="0" w:line="240" w:lineRule="auto"/>
        <w:ind w:left="720" w:firstLine="720"/>
        <w:rPr>
          <w:rFonts w:eastAsia="Calibri"/>
        </w:rPr>
      </w:pPr>
      <w:r w:rsidRPr="00AA3950">
        <w:rPr>
          <w:rFonts w:eastAsia="Calibri"/>
        </w:rPr>
        <w:t xml:space="preserve">vol.1” ed. Eric E.Barker, pub. The Canterbury and York Society, 1974, </w:t>
      </w:r>
    </w:p>
    <w:p w14:paraId="19D6F3CC" w14:textId="77777777" w:rsidR="005D1CFE" w:rsidRPr="00AA3950" w:rsidRDefault="005D1CFE" w:rsidP="005D1CFE">
      <w:pPr>
        <w:spacing w:after="0" w:line="240" w:lineRule="auto"/>
        <w:ind w:left="720" w:firstLine="720"/>
        <w:jc w:val="both"/>
        <w:rPr>
          <w:rFonts w:eastAsia="Calibri"/>
        </w:rPr>
      </w:pPr>
      <w:r w:rsidRPr="00AA3950">
        <w:rPr>
          <w:rFonts w:eastAsia="Calibri"/>
        </w:rPr>
        <w:t>p.77)</w:t>
      </w:r>
    </w:p>
    <w:p w14:paraId="5D5F3C57" w14:textId="77777777" w:rsidR="005D1CFE" w:rsidRPr="00076009" w:rsidRDefault="005D1CFE" w:rsidP="000069E3">
      <w:pPr>
        <w:spacing w:after="0" w:line="240" w:lineRule="auto"/>
        <w:ind w:left="720" w:firstLine="720"/>
        <w:rPr>
          <w:rFonts w:eastAsia="Calibri"/>
        </w:rPr>
      </w:pPr>
    </w:p>
    <w:p w14:paraId="4849BF44" w14:textId="77777777" w:rsidR="00076009" w:rsidRDefault="00076009" w:rsidP="00AD413A">
      <w:pPr>
        <w:pStyle w:val="NoSpacing"/>
        <w:tabs>
          <w:tab w:val="left" w:pos="1440"/>
        </w:tabs>
        <w:jc w:val="both"/>
      </w:pPr>
    </w:p>
    <w:p w14:paraId="013D9992" w14:textId="1000C36B" w:rsidR="00D66E63" w:rsidRDefault="00D66E63" w:rsidP="00B73C98">
      <w:pPr>
        <w:pStyle w:val="NoSpacing"/>
      </w:pPr>
    </w:p>
    <w:p w14:paraId="41655313" w14:textId="085592AD" w:rsidR="000069E3" w:rsidRDefault="000069E3" w:rsidP="00B73C98">
      <w:pPr>
        <w:pStyle w:val="NoSpacing"/>
      </w:pPr>
      <w:r>
        <w:t>20 February 2021</w:t>
      </w:r>
    </w:p>
    <w:p w14:paraId="55E8B02B" w14:textId="5AAB0E5B" w:rsidR="005D1CFE" w:rsidRDefault="005D1CFE" w:rsidP="00B73C98">
      <w:pPr>
        <w:pStyle w:val="NoSpacing"/>
      </w:pPr>
      <w:r>
        <w:t>30 June 2021</w:t>
      </w:r>
    </w:p>
    <w:p w14:paraId="445808B4" w14:textId="77777777" w:rsidR="006B2F86" w:rsidRPr="00E71FC3" w:rsidRDefault="005D1CF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F3F74" w14:textId="77777777" w:rsidR="00B73C98" w:rsidRDefault="00B73C98" w:rsidP="00E71FC3">
      <w:pPr>
        <w:spacing w:after="0" w:line="240" w:lineRule="auto"/>
      </w:pPr>
      <w:r>
        <w:separator/>
      </w:r>
    </w:p>
  </w:endnote>
  <w:endnote w:type="continuationSeparator" w:id="0">
    <w:p w14:paraId="6E8A19E1" w14:textId="77777777" w:rsidR="00B73C98" w:rsidRDefault="00B73C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CB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2B46A" w14:textId="77777777" w:rsidR="00B73C98" w:rsidRDefault="00B73C98" w:rsidP="00E71FC3">
      <w:pPr>
        <w:spacing w:after="0" w:line="240" w:lineRule="auto"/>
      </w:pPr>
      <w:r>
        <w:separator/>
      </w:r>
    </w:p>
  </w:footnote>
  <w:footnote w:type="continuationSeparator" w:id="0">
    <w:p w14:paraId="50017926" w14:textId="77777777" w:rsidR="00B73C98" w:rsidRDefault="00B73C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98"/>
    <w:rsid w:val="000069E3"/>
    <w:rsid w:val="00076009"/>
    <w:rsid w:val="001A7C09"/>
    <w:rsid w:val="00577BD5"/>
    <w:rsid w:val="005D1CFE"/>
    <w:rsid w:val="00656CBA"/>
    <w:rsid w:val="006A1F77"/>
    <w:rsid w:val="00733BE7"/>
    <w:rsid w:val="008E103C"/>
    <w:rsid w:val="00AB52E8"/>
    <w:rsid w:val="00AD413A"/>
    <w:rsid w:val="00B16D3F"/>
    <w:rsid w:val="00B73C98"/>
    <w:rsid w:val="00BB41AC"/>
    <w:rsid w:val="00D66E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094D"/>
  <w15:chartTrackingRefBased/>
  <w15:docId w15:val="{9AFE141A-2338-4FCA-B28E-76A9B707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7</cp:revision>
  <dcterms:created xsi:type="dcterms:W3CDTF">2019-05-21T19:33:00Z</dcterms:created>
  <dcterms:modified xsi:type="dcterms:W3CDTF">2021-06-30T08:23:00Z</dcterms:modified>
</cp:coreProperties>
</file>