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95A52" w14:textId="77777777" w:rsidR="001B0565" w:rsidRDefault="001B0565" w:rsidP="001B056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EVERARD</w:t>
      </w:r>
      <w:r>
        <w:rPr>
          <w:rFonts w:cs="Times New Roman"/>
          <w:szCs w:val="24"/>
        </w:rPr>
        <w:t xml:space="preserve">       (fl.1414)</w:t>
      </w:r>
    </w:p>
    <w:p w14:paraId="1BEACA64" w14:textId="77777777" w:rsidR="001B0565" w:rsidRDefault="001B0565" w:rsidP="001B056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</w:t>
      </w:r>
    </w:p>
    <w:p w14:paraId="19632690" w14:textId="77777777" w:rsidR="001B0565" w:rsidRDefault="001B0565" w:rsidP="001B0565">
      <w:pPr>
        <w:pStyle w:val="NoSpacing"/>
        <w:rPr>
          <w:rFonts w:cs="Times New Roman"/>
          <w:szCs w:val="24"/>
        </w:rPr>
      </w:pPr>
    </w:p>
    <w:p w14:paraId="0BCB19B0" w14:textId="77777777" w:rsidR="001B0565" w:rsidRDefault="001B0565" w:rsidP="001B0565">
      <w:pPr>
        <w:pStyle w:val="NoSpacing"/>
        <w:rPr>
          <w:rFonts w:cs="Times New Roman"/>
          <w:szCs w:val="24"/>
        </w:rPr>
      </w:pPr>
    </w:p>
    <w:p w14:paraId="09A53155" w14:textId="77777777" w:rsidR="001B0565" w:rsidRDefault="001B0565" w:rsidP="001B056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Jan.1414</w:t>
      </w:r>
      <w:r>
        <w:rPr>
          <w:rFonts w:cs="Times New Roman"/>
          <w:szCs w:val="24"/>
        </w:rPr>
        <w:tab/>
        <w:t>He made his Will.</w:t>
      </w:r>
    </w:p>
    <w:p w14:paraId="21624CCB" w14:textId="77777777" w:rsidR="001B0565" w:rsidRDefault="001B0565" w:rsidP="001B0565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(“Life and Death: A Study of the Wills and Testaments of Men and Women in London and Bury </w:t>
      </w:r>
      <w:proofErr w:type="spellStart"/>
      <w:r>
        <w:rPr>
          <w:rFonts w:cs="Times New Roman"/>
          <w:szCs w:val="24"/>
        </w:rPr>
        <w:t>St.Edmunds</w:t>
      </w:r>
      <w:proofErr w:type="spellEnd"/>
      <w:r>
        <w:rPr>
          <w:rFonts w:cs="Times New Roman"/>
          <w:szCs w:val="24"/>
        </w:rPr>
        <w:t xml:space="preserve"> in the late Fourteenth  and Early Fifteenth Centuries” Robert A. Wood.  Ph.D. Thesis, Royal Holloway, University of London, 2012, p.260)</w:t>
      </w:r>
    </w:p>
    <w:p w14:paraId="5328C317" w14:textId="77777777" w:rsidR="001B0565" w:rsidRDefault="001B0565" w:rsidP="001B0565">
      <w:pPr>
        <w:pStyle w:val="NoSpacing"/>
        <w:rPr>
          <w:rFonts w:cs="Times New Roman"/>
          <w:szCs w:val="24"/>
        </w:rPr>
      </w:pPr>
    </w:p>
    <w:p w14:paraId="5DD11DCC" w14:textId="77777777" w:rsidR="001B0565" w:rsidRDefault="001B0565" w:rsidP="001B0565">
      <w:pPr>
        <w:pStyle w:val="NoSpacing"/>
        <w:rPr>
          <w:rFonts w:cs="Times New Roman"/>
          <w:szCs w:val="24"/>
        </w:rPr>
      </w:pPr>
    </w:p>
    <w:p w14:paraId="3A711026" w14:textId="77777777" w:rsidR="001B0565" w:rsidRDefault="001B0565" w:rsidP="001B056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 DATE \@ "d MMMM yyyy"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noProof/>
          <w:szCs w:val="24"/>
        </w:rPr>
        <w:t>21 March 2025</w:t>
      </w:r>
      <w:r>
        <w:rPr>
          <w:rFonts w:cs="Times New Roman"/>
          <w:szCs w:val="24"/>
        </w:rPr>
        <w:fldChar w:fldCharType="end"/>
      </w:r>
    </w:p>
    <w:p w14:paraId="2B5C93A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8F56E" w14:textId="77777777" w:rsidR="001B0565" w:rsidRDefault="001B0565" w:rsidP="009139A6">
      <w:r>
        <w:separator/>
      </w:r>
    </w:p>
  </w:endnote>
  <w:endnote w:type="continuationSeparator" w:id="0">
    <w:p w14:paraId="7CBED09B" w14:textId="77777777" w:rsidR="001B0565" w:rsidRDefault="001B056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5C45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E414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39F1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D90D1" w14:textId="77777777" w:rsidR="001B0565" w:rsidRDefault="001B0565" w:rsidP="009139A6">
      <w:r>
        <w:separator/>
      </w:r>
    </w:p>
  </w:footnote>
  <w:footnote w:type="continuationSeparator" w:id="0">
    <w:p w14:paraId="13A2964F" w14:textId="77777777" w:rsidR="001B0565" w:rsidRDefault="001B056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736A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215E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363A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565"/>
    <w:rsid w:val="000666E0"/>
    <w:rsid w:val="000A2E7A"/>
    <w:rsid w:val="00190DFA"/>
    <w:rsid w:val="001B0565"/>
    <w:rsid w:val="002510B7"/>
    <w:rsid w:val="00270799"/>
    <w:rsid w:val="00305453"/>
    <w:rsid w:val="00357E4A"/>
    <w:rsid w:val="005C130B"/>
    <w:rsid w:val="00826F5C"/>
    <w:rsid w:val="009139A6"/>
    <w:rsid w:val="009411C2"/>
    <w:rsid w:val="009448BB"/>
    <w:rsid w:val="00947624"/>
    <w:rsid w:val="00A3176C"/>
    <w:rsid w:val="00A47C87"/>
    <w:rsid w:val="00AE65F8"/>
    <w:rsid w:val="00BA00AB"/>
    <w:rsid w:val="00C71834"/>
    <w:rsid w:val="00CB4ED9"/>
    <w:rsid w:val="00DE227A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03DD44"/>
  <w15:chartTrackingRefBased/>
  <w15:docId w15:val="{7BAE84EC-8EF1-469A-A94C-F935902E4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2025-03-21T21:12:00Z</dcterms:created>
  <dcterms:modified xsi:type="dcterms:W3CDTF">2025-03-21T21:12:00Z</dcterms:modified>
</cp:coreProperties>
</file>