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72" w:rsidRDefault="00853472" w:rsidP="00853472">
      <w:pPr>
        <w:pStyle w:val="NoSpacing"/>
      </w:pPr>
      <w:r>
        <w:rPr>
          <w:u w:val="single"/>
        </w:rPr>
        <w:t>John EVERARD</w:t>
      </w:r>
      <w:r>
        <w:t xml:space="preserve">      (fl.1422)</w:t>
      </w:r>
    </w:p>
    <w:p w:rsidR="00853472" w:rsidRDefault="00853472" w:rsidP="00853472">
      <w:pPr>
        <w:pStyle w:val="NoSpacing"/>
      </w:pPr>
      <w:proofErr w:type="gramStart"/>
      <w:r>
        <w:t>of</w:t>
      </w:r>
      <w:proofErr w:type="gramEnd"/>
      <w:r>
        <w:t xml:space="preserve"> Charlton, Gloucestershire.</w:t>
      </w:r>
    </w:p>
    <w:p w:rsidR="00853472" w:rsidRDefault="00853472" w:rsidP="00853472">
      <w:pPr>
        <w:pStyle w:val="NoSpacing"/>
      </w:pPr>
    </w:p>
    <w:p w:rsidR="00853472" w:rsidRDefault="00853472" w:rsidP="00853472">
      <w:pPr>
        <w:pStyle w:val="NoSpacing"/>
      </w:pPr>
    </w:p>
    <w:p w:rsidR="00853472" w:rsidRDefault="00853472" w:rsidP="00853472">
      <w:pPr>
        <w:pStyle w:val="NoSpacing"/>
      </w:pPr>
      <w:r>
        <w:t xml:space="preserve">= </w:t>
      </w:r>
      <w:proofErr w:type="gramStart"/>
      <w:r>
        <w:t>Isabella(</w:t>
      </w:r>
      <w:proofErr w:type="gramEnd"/>
      <w:r>
        <w:t>q.v.).    (</w:t>
      </w:r>
      <w:hyperlink r:id="rId7" w:history="1">
        <w:r w:rsidRPr="00BF1C29">
          <w:rPr>
            <w:rStyle w:val="Hyperlink"/>
          </w:rPr>
          <w:t>www.nationalarchives.gov.uk/a2a</w:t>
        </w:r>
      </w:hyperlink>
      <w:r>
        <w:t xml:space="preserve">   ref.D1571/T74)</w:t>
      </w:r>
    </w:p>
    <w:p w:rsidR="00853472" w:rsidRDefault="00853472" w:rsidP="00853472">
      <w:pPr>
        <w:pStyle w:val="NoSpacing"/>
      </w:pPr>
    </w:p>
    <w:p w:rsidR="00853472" w:rsidRDefault="00853472" w:rsidP="00853472">
      <w:pPr>
        <w:pStyle w:val="NoSpacing"/>
      </w:pPr>
    </w:p>
    <w:p w:rsidR="00853472" w:rsidRDefault="00853472" w:rsidP="00853472">
      <w:pPr>
        <w:pStyle w:val="NoSpacing"/>
      </w:pPr>
      <w:r>
        <w:t>20 Apr.1422</w:t>
      </w:r>
      <w:r>
        <w:tab/>
        <w:t xml:space="preserve">They gave a tenement in </w:t>
      </w:r>
      <w:proofErr w:type="spellStart"/>
      <w:r>
        <w:t>Tetbury</w:t>
      </w:r>
      <w:proofErr w:type="spellEnd"/>
      <w:r>
        <w:t xml:space="preserve"> to Thomas </w:t>
      </w:r>
      <w:proofErr w:type="spellStart"/>
      <w:proofErr w:type="gramStart"/>
      <w:r>
        <w:t>Hardyng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853472" w:rsidRDefault="00853472" w:rsidP="00853472">
      <w:pPr>
        <w:pStyle w:val="NoSpacing"/>
      </w:pPr>
    </w:p>
    <w:p w:rsidR="00853472" w:rsidRDefault="00853472" w:rsidP="00853472">
      <w:pPr>
        <w:pStyle w:val="NoSpacing"/>
      </w:pPr>
    </w:p>
    <w:p w:rsidR="00E47068" w:rsidRPr="00C009D8" w:rsidRDefault="00853472" w:rsidP="00853472">
      <w:pPr>
        <w:pStyle w:val="NoSpacing"/>
      </w:pPr>
      <w:r>
        <w:t>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472" w:rsidRDefault="00853472" w:rsidP="00920DE3">
      <w:pPr>
        <w:spacing w:after="0" w:line="240" w:lineRule="auto"/>
      </w:pPr>
      <w:r>
        <w:separator/>
      </w:r>
    </w:p>
  </w:endnote>
  <w:endnote w:type="continuationSeparator" w:id="0">
    <w:p w:rsidR="00853472" w:rsidRDefault="008534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472" w:rsidRDefault="00853472" w:rsidP="00920DE3">
      <w:pPr>
        <w:spacing w:after="0" w:line="240" w:lineRule="auto"/>
      </w:pPr>
      <w:r>
        <w:separator/>
      </w:r>
    </w:p>
  </w:footnote>
  <w:footnote w:type="continuationSeparator" w:id="0">
    <w:p w:rsidR="00853472" w:rsidRDefault="008534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472"/>
    <w:rsid w:val="00120749"/>
    <w:rsid w:val="00624CAE"/>
    <w:rsid w:val="0085347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347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347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2014-06-05T18:43:00Z</dcterms:created>
  <dcterms:modified xsi:type="dcterms:W3CDTF">2014-06-05T18:44:00Z</dcterms:modified>
</cp:coreProperties>
</file>