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William EDY,  the elder</w:t>
      </w:r>
      <w:r>
        <w:t xml:space="preserve">         (fl.1418)</w:t>
      </w: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John Longevyll</w:t>
      </w: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of Little Billing, Northamptonshire(q.v.), and his wife, Joan(q.v.), </w:t>
      </w: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deforciants of 4 messuages in Stony Stratford, Buckinghamshire.</w:t>
      </w: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B70A07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66FC8" w:rsidRDefault="00066FC8" w:rsidP="00066F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31 December 2012</w:t>
      </w:r>
    </w:p>
    <w:p w:rsidR="00BA4020" w:rsidRPr="00186E49" w:rsidRDefault="00066F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FC8" w:rsidRDefault="00066FC8" w:rsidP="00552EBA">
      <w:r>
        <w:separator/>
      </w:r>
    </w:p>
  </w:endnote>
  <w:endnote w:type="continuationSeparator" w:id="0">
    <w:p w:rsidR="00066FC8" w:rsidRDefault="00066F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6FC8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FC8" w:rsidRDefault="00066FC8" w:rsidP="00552EBA">
      <w:r>
        <w:separator/>
      </w:r>
    </w:p>
  </w:footnote>
  <w:footnote w:type="continuationSeparator" w:id="0">
    <w:p w:rsidR="00066FC8" w:rsidRDefault="00066F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6FC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2013-01-12T22:01:00Z</dcterms:created>
  <dcterms:modified xsi:type="dcterms:W3CDTF">2013-01-12T22:01:00Z</dcterms:modified>
</cp:coreProperties>
</file>