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EDWARDI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 diocese.</w:t>
      </w: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Mar.1467</w:t>
      </w:r>
      <w:r>
        <w:rPr>
          <w:rFonts w:ascii="Times New Roman" w:hAnsi="Times New Roman" w:cs="Times New Roman"/>
          <w:sz w:val="24"/>
          <w:szCs w:val="24"/>
        </w:rPr>
        <w:tab/>
        <w:t>She and John Stredlyng(q.v.), related in the fourth degree of</w:t>
      </w:r>
    </w:p>
    <w:p w:rsidR="0081055E" w:rsidRDefault="0081055E" w:rsidP="0081055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consanguinity, wished to marry, and sought a dispensation, with legitimation of any future issue. </w:t>
      </w:r>
    </w:p>
    <w:p w:rsidR="0081055E" w:rsidRDefault="0081055E" w:rsidP="0081055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p.5)</w:t>
      </w: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Mar.1468</w:t>
      </w:r>
      <w:r>
        <w:rPr>
          <w:rFonts w:ascii="Times New Roman" w:hAnsi="Times New Roman" w:cs="Times New Roman"/>
          <w:sz w:val="24"/>
          <w:szCs w:val="24"/>
        </w:rPr>
        <w:tab/>
        <w:t>The Bishop of Salisbury was issued with a papal mandate to grant them a</w:t>
      </w: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dispensation to marry.  (ibid.)</w:t>
      </w: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055E" w:rsidRDefault="0081055E" w:rsidP="00810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55E" w:rsidRDefault="0081055E" w:rsidP="00564E3C">
      <w:pPr>
        <w:spacing w:after="0" w:line="240" w:lineRule="auto"/>
      </w:pPr>
      <w:r>
        <w:separator/>
      </w:r>
    </w:p>
  </w:endnote>
  <w:endnote w:type="continuationSeparator" w:id="0">
    <w:p w:rsidR="0081055E" w:rsidRDefault="008105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055E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55E" w:rsidRDefault="0081055E" w:rsidP="00564E3C">
      <w:pPr>
        <w:spacing w:after="0" w:line="240" w:lineRule="auto"/>
      </w:pPr>
      <w:r>
        <w:separator/>
      </w:r>
    </w:p>
  </w:footnote>
  <w:footnote w:type="continuationSeparator" w:id="0">
    <w:p w:rsidR="0081055E" w:rsidRDefault="008105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5E"/>
    <w:rsid w:val="00372DC6"/>
    <w:rsid w:val="00564E3C"/>
    <w:rsid w:val="0064591D"/>
    <w:rsid w:val="0081055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51936-A20F-455E-A768-38F91539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2016-01-09T19:09:00Z</dcterms:created>
  <dcterms:modified xsi:type="dcterms:W3CDTF">2016-01-09T19:09:00Z</dcterms:modified>
</cp:coreProperties>
</file>