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EDRYCH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681" w:rsidRDefault="00DC7681" w:rsidP="00DC7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Shoreditch,</w:t>
      </w:r>
    </w:p>
    <w:p w:rsidR="00DC7681" w:rsidRDefault="00DC7681" w:rsidP="00DC7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Middlesex, into land of the late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C7681" w:rsidRDefault="00DC7681" w:rsidP="00DC7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21-465)</w:t>
      </w: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 into land</w:t>
      </w: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Margaret Mutton(q.v.).</w:t>
      </w: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21-391)</w:t>
      </w:r>
    </w:p>
    <w:p w:rsidR="00DC7681" w:rsidRDefault="00DC7681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4EB" w:rsidRDefault="006A14EB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DC7681" w:rsidRPr="00C16AC9" w:rsidRDefault="00DC7681" w:rsidP="006A14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August 2016</w:t>
      </w:r>
      <w:bookmarkStart w:id="0" w:name="_GoBack"/>
      <w:bookmarkEnd w:id="0"/>
    </w:p>
    <w:p w:rsidR="006B2F86" w:rsidRPr="006A14EB" w:rsidRDefault="007B63A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A14E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4EB" w:rsidRDefault="006A14EB" w:rsidP="00E71FC3">
      <w:pPr>
        <w:spacing w:after="0" w:line="240" w:lineRule="auto"/>
      </w:pPr>
      <w:r>
        <w:separator/>
      </w:r>
    </w:p>
  </w:endnote>
  <w:endnote w:type="continuationSeparator" w:id="0">
    <w:p w:rsidR="006A14EB" w:rsidRDefault="006A1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4EB" w:rsidRDefault="006A14EB" w:rsidP="00E71FC3">
      <w:pPr>
        <w:spacing w:after="0" w:line="240" w:lineRule="auto"/>
      </w:pPr>
      <w:r>
        <w:separator/>
      </w:r>
    </w:p>
  </w:footnote>
  <w:footnote w:type="continuationSeparator" w:id="0">
    <w:p w:rsidR="006A14EB" w:rsidRDefault="006A1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EB"/>
    <w:rsid w:val="006A14EB"/>
    <w:rsid w:val="00AB52E8"/>
    <w:rsid w:val="00B16D3F"/>
    <w:rsid w:val="00DC76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6FB1"/>
  <w15:chartTrackingRefBased/>
  <w15:docId w15:val="{16BF3D7F-61F8-4C5D-9C15-925C0BA5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DC7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2016-05-09T21:19:00Z</dcterms:created>
  <dcterms:modified xsi:type="dcterms:W3CDTF">2016-08-22T08:53:00Z</dcterms:modified>
</cp:coreProperties>
</file>