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D502F" w14:textId="77777777" w:rsidR="00D74305" w:rsidRDefault="00D74305" w:rsidP="00D743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EDMUNDS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403A2697" w14:textId="77777777" w:rsidR="00D74305" w:rsidRDefault="00D74305" w:rsidP="00D743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Shaftesbury. Brasier.</w:t>
      </w:r>
    </w:p>
    <w:p w14:paraId="11E75117" w14:textId="77777777" w:rsidR="00D74305" w:rsidRDefault="00D74305" w:rsidP="00D74305">
      <w:pPr>
        <w:pStyle w:val="NoSpacing"/>
        <w:rPr>
          <w:rFonts w:cs="Times New Roman"/>
          <w:szCs w:val="24"/>
        </w:rPr>
      </w:pPr>
    </w:p>
    <w:p w14:paraId="721E97D9" w14:textId="77777777" w:rsidR="00D74305" w:rsidRDefault="00D74305" w:rsidP="00D74305">
      <w:pPr>
        <w:pStyle w:val="NoSpacing"/>
        <w:rPr>
          <w:rFonts w:cs="Times New Roman"/>
          <w:szCs w:val="24"/>
        </w:rPr>
      </w:pPr>
    </w:p>
    <w:p w14:paraId="1AB45E63" w14:textId="77777777" w:rsidR="00D74305" w:rsidRDefault="00D74305" w:rsidP="00D743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John Sampson(q.v.) brought a plaint of debt against him, William </w:t>
      </w:r>
      <w:proofErr w:type="spellStart"/>
      <w:r>
        <w:rPr>
          <w:rFonts w:cs="Times New Roman"/>
          <w:szCs w:val="24"/>
        </w:rPr>
        <w:t>Asselyn</w:t>
      </w:r>
      <w:proofErr w:type="spellEnd"/>
    </w:p>
    <w:p w14:paraId="1495CDDD" w14:textId="77777777" w:rsidR="00D74305" w:rsidRDefault="00D74305" w:rsidP="00D743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Salisbury(q.v.) and John </w:t>
      </w:r>
      <w:proofErr w:type="spellStart"/>
      <w:r>
        <w:rPr>
          <w:rFonts w:cs="Times New Roman"/>
          <w:szCs w:val="24"/>
        </w:rPr>
        <w:t>Kyng</w:t>
      </w:r>
      <w:proofErr w:type="spellEnd"/>
      <w:r>
        <w:rPr>
          <w:rFonts w:cs="Times New Roman"/>
          <w:szCs w:val="24"/>
        </w:rPr>
        <w:t xml:space="preserve"> of Salisbury(q.v.).</w:t>
      </w:r>
    </w:p>
    <w:p w14:paraId="52075F37" w14:textId="77777777" w:rsidR="00D74305" w:rsidRDefault="00D74305" w:rsidP="00D743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7FDCA934" w14:textId="77777777" w:rsidR="00D74305" w:rsidRDefault="00D74305" w:rsidP="00D74305">
      <w:pPr>
        <w:pStyle w:val="NoSpacing"/>
        <w:rPr>
          <w:rFonts w:cs="Times New Roman"/>
          <w:szCs w:val="24"/>
        </w:rPr>
      </w:pPr>
    </w:p>
    <w:p w14:paraId="4F542321" w14:textId="77777777" w:rsidR="00D74305" w:rsidRDefault="00D74305" w:rsidP="00D74305">
      <w:pPr>
        <w:pStyle w:val="NoSpacing"/>
        <w:rPr>
          <w:rFonts w:cs="Times New Roman"/>
          <w:szCs w:val="24"/>
        </w:rPr>
      </w:pPr>
    </w:p>
    <w:p w14:paraId="69D490E9" w14:textId="77777777" w:rsidR="00D74305" w:rsidRDefault="00D74305" w:rsidP="00D743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2023</w:t>
      </w:r>
    </w:p>
    <w:p w14:paraId="781E43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9D315" w14:textId="77777777" w:rsidR="00D74305" w:rsidRDefault="00D74305" w:rsidP="009139A6">
      <w:r>
        <w:separator/>
      </w:r>
    </w:p>
  </w:endnote>
  <w:endnote w:type="continuationSeparator" w:id="0">
    <w:p w14:paraId="7B743A4D" w14:textId="77777777" w:rsidR="00D74305" w:rsidRDefault="00D743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A97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AEB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FB1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B7D89" w14:textId="77777777" w:rsidR="00D74305" w:rsidRDefault="00D74305" w:rsidP="009139A6">
      <w:r>
        <w:separator/>
      </w:r>
    </w:p>
  </w:footnote>
  <w:footnote w:type="continuationSeparator" w:id="0">
    <w:p w14:paraId="4E1B12CB" w14:textId="77777777" w:rsidR="00D74305" w:rsidRDefault="00D743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A0B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4E2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CD4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0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430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EDFEB"/>
  <w15:chartTrackingRefBased/>
  <w15:docId w15:val="{D41C6CA1-8960-4359-A8A0-9D9E21C4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43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2023-07-02T08:54:00Z</dcterms:created>
  <dcterms:modified xsi:type="dcterms:W3CDTF">2023-07-02T08:55:00Z</dcterms:modified>
</cp:coreProperties>
</file>