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BB9" w:rsidRDefault="005B3BB9" w:rsidP="005B3BB9">
      <w:pPr>
        <w:pStyle w:val="NoSpacing"/>
      </w:pPr>
      <w:r>
        <w:rPr>
          <w:u w:val="single"/>
        </w:rPr>
        <w:t xml:space="preserve">Thomas </w:t>
      </w:r>
      <w:proofErr w:type="spellStart"/>
      <w:r>
        <w:rPr>
          <w:u w:val="single"/>
        </w:rPr>
        <w:t>atte</w:t>
      </w:r>
      <w:proofErr w:type="spellEnd"/>
      <w:r>
        <w:rPr>
          <w:u w:val="single"/>
        </w:rPr>
        <w:t xml:space="preserve"> EDBROK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5B3BB9" w:rsidRDefault="005B3BB9" w:rsidP="005B3BB9">
      <w:pPr>
        <w:pStyle w:val="NoSpacing"/>
      </w:pPr>
      <w:r>
        <w:t>of the diocese of Exeter.</w:t>
      </w:r>
    </w:p>
    <w:p w:rsidR="005B3BB9" w:rsidRDefault="005B3BB9" w:rsidP="005B3BB9">
      <w:pPr>
        <w:pStyle w:val="NoSpacing"/>
      </w:pPr>
    </w:p>
    <w:p w:rsidR="005B3BB9" w:rsidRDefault="005B3BB9" w:rsidP="005B3BB9">
      <w:pPr>
        <w:pStyle w:val="NoSpacing"/>
      </w:pPr>
    </w:p>
    <w:p w:rsidR="005B3BB9" w:rsidRDefault="005B3BB9" w:rsidP="005B3BB9">
      <w:pPr>
        <w:pStyle w:val="NoSpacing"/>
      </w:pPr>
      <w:r>
        <w:t>26 May1431</w:t>
      </w:r>
      <w:r>
        <w:tab/>
        <w:t>He was ordained to his first tonsure in the parish church of Bampton,</w:t>
      </w:r>
    </w:p>
    <w:p w:rsidR="005B3BB9" w:rsidRDefault="005B3BB9" w:rsidP="005B3BB9">
      <w:pPr>
        <w:pStyle w:val="NoSpacing"/>
      </w:pPr>
      <w:r>
        <w:tab/>
      </w:r>
      <w:r>
        <w:tab/>
        <w:t>Devon, by the Bishop.</w:t>
      </w:r>
    </w:p>
    <w:p w:rsidR="005B3BB9" w:rsidRDefault="005B3BB9" w:rsidP="005B3BB9">
      <w:pPr>
        <w:pStyle w:val="NoSpacing"/>
      </w:pPr>
      <w:r>
        <w:tab/>
      </w:r>
      <w:r>
        <w:tab/>
        <w:t>(“Register of Edmund Lacy, Bishop of Exeter 1420-55” part 4 p.138)</w:t>
      </w:r>
    </w:p>
    <w:p w:rsidR="005B3BB9" w:rsidRDefault="005B3BB9" w:rsidP="005B3BB9">
      <w:pPr>
        <w:pStyle w:val="NoSpacing"/>
      </w:pPr>
    </w:p>
    <w:p w:rsidR="005B3BB9" w:rsidRDefault="005B3BB9" w:rsidP="005B3BB9">
      <w:pPr>
        <w:pStyle w:val="NoSpacing"/>
      </w:pPr>
    </w:p>
    <w:p w:rsidR="005B3BB9" w:rsidRPr="00DD0D89" w:rsidRDefault="005B3BB9" w:rsidP="005B3BB9">
      <w:pPr>
        <w:pStyle w:val="NoSpacing"/>
      </w:pPr>
      <w:r>
        <w:t>12 August 2016</w:t>
      </w:r>
    </w:p>
    <w:p w:rsidR="006B2F86" w:rsidRPr="005B3BB9" w:rsidRDefault="005B3BB9" w:rsidP="00E71FC3">
      <w:pPr>
        <w:pStyle w:val="NoSpacing"/>
      </w:pPr>
      <w:bookmarkStart w:id="0" w:name="_GoBack"/>
      <w:bookmarkEnd w:id="0"/>
    </w:p>
    <w:sectPr w:rsidR="006B2F86" w:rsidRPr="005B3BB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3BB9" w:rsidRDefault="005B3BB9" w:rsidP="00E71FC3">
      <w:pPr>
        <w:spacing w:after="0" w:line="240" w:lineRule="auto"/>
      </w:pPr>
      <w:r>
        <w:separator/>
      </w:r>
    </w:p>
  </w:endnote>
  <w:endnote w:type="continuationSeparator" w:id="0">
    <w:p w:rsidR="005B3BB9" w:rsidRDefault="005B3BB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3BB9" w:rsidRDefault="005B3BB9" w:rsidP="00E71FC3">
      <w:pPr>
        <w:spacing w:after="0" w:line="240" w:lineRule="auto"/>
      </w:pPr>
      <w:r>
        <w:separator/>
      </w:r>
    </w:p>
  </w:footnote>
  <w:footnote w:type="continuationSeparator" w:id="0">
    <w:p w:rsidR="005B3BB9" w:rsidRDefault="005B3BB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BB9"/>
    <w:rsid w:val="001A7C09"/>
    <w:rsid w:val="005B3BB9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9A97A"/>
  <w15:chartTrackingRefBased/>
  <w15:docId w15:val="{1E8D021C-602A-42DB-890A-0AD686AB6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2016-08-12T12:59:00Z</dcterms:created>
  <dcterms:modified xsi:type="dcterms:W3CDTF">2016-08-12T12:59:00Z</dcterms:modified>
</cp:coreProperties>
</file>