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</w:t>
      </w:r>
      <w:r>
        <w:rPr>
          <w:rFonts w:ascii="Times New Roman" w:hAnsi="Times New Roman" w:cs="Times New Roman"/>
          <w:sz w:val="24"/>
          <w:szCs w:val="24"/>
        </w:rPr>
        <w:t xml:space="preserve">        (fl.1509)</w:t>
      </w: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Winchester, Hampshire.</w:t>
      </w: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5356E">
          <w:rPr>
            <w:rStyle w:val="Hyperlink"/>
            <w:rFonts w:ascii="Times New Roman" w:hAnsi="Times New Roman" w:cs="Times New Roman"/>
            <w:sz w:val="24"/>
            <w:szCs w:val="24"/>
          </w:rPr>
          <w:t>www.calm.hants.co.uk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finding number 1509B/09)</w:t>
      </w: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2F15" w:rsidRDefault="00D42F15" w:rsidP="00D42F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15" w:rsidRDefault="00D42F15" w:rsidP="00564E3C">
      <w:pPr>
        <w:spacing w:after="0" w:line="240" w:lineRule="auto"/>
      </w:pPr>
      <w:r>
        <w:separator/>
      </w:r>
    </w:p>
  </w:endnote>
  <w:endnote w:type="continuationSeparator" w:id="0">
    <w:p w:rsidR="00D42F15" w:rsidRDefault="00D42F1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2F15">
      <w:rPr>
        <w:rFonts w:ascii="Times New Roman" w:hAnsi="Times New Roman" w:cs="Times New Roman"/>
        <w:noProof/>
        <w:sz w:val="24"/>
        <w:szCs w:val="24"/>
      </w:rPr>
      <w:t>12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15" w:rsidRDefault="00D42F15" w:rsidP="00564E3C">
      <w:pPr>
        <w:spacing w:after="0" w:line="240" w:lineRule="auto"/>
      </w:pPr>
      <w:r>
        <w:separator/>
      </w:r>
    </w:p>
  </w:footnote>
  <w:footnote w:type="continuationSeparator" w:id="0">
    <w:p w:rsidR="00D42F15" w:rsidRDefault="00D42F1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15"/>
    <w:rsid w:val="00372DC6"/>
    <w:rsid w:val="00564E3C"/>
    <w:rsid w:val="0064591D"/>
    <w:rsid w:val="00D42F1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124D-4359-496D-A384-78C241E0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42F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m.hant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2015-10-12T19:21:00Z</dcterms:created>
  <dcterms:modified xsi:type="dcterms:W3CDTF">2015-10-12T19:21:00Z</dcterms:modified>
</cp:coreProperties>
</file>