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C3131" w14:textId="77777777" w:rsidR="005A4343" w:rsidRPr="00C45F4B" w:rsidRDefault="005A4343" w:rsidP="005A4343">
      <w:pPr>
        <w:pStyle w:val="NoSpacing"/>
        <w:rPr>
          <w:rFonts w:cs="Times New Roman"/>
          <w:szCs w:val="24"/>
        </w:rPr>
      </w:pPr>
      <w:r w:rsidRPr="00C45F4B">
        <w:rPr>
          <w:rFonts w:cs="Times New Roman"/>
          <w:szCs w:val="24"/>
          <w:u w:val="single"/>
        </w:rPr>
        <w:t>William DRAPER</w:t>
      </w:r>
      <w:r w:rsidRPr="00C45F4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</w:t>
      </w:r>
      <w:r w:rsidRPr="00C45F4B">
        <w:rPr>
          <w:rFonts w:cs="Times New Roman"/>
          <w:szCs w:val="24"/>
        </w:rPr>
        <w:t>(fl.1460)</w:t>
      </w:r>
    </w:p>
    <w:p w14:paraId="7CD80EE5" w14:textId="77777777" w:rsidR="005A4343" w:rsidRDefault="005A4343" w:rsidP="005A4343">
      <w:pPr>
        <w:pStyle w:val="NoSpacing"/>
        <w:rPr>
          <w:rFonts w:cs="Times New Roman"/>
          <w:szCs w:val="24"/>
        </w:rPr>
      </w:pPr>
      <w:r w:rsidRPr="00C45F4B">
        <w:rPr>
          <w:rFonts w:cs="Times New Roman"/>
          <w:szCs w:val="24"/>
        </w:rPr>
        <w:t>of London. Grocer.</w:t>
      </w:r>
    </w:p>
    <w:p w14:paraId="07C06F31" w14:textId="77777777" w:rsidR="005A4343" w:rsidRPr="00C45F4B" w:rsidRDefault="005A4343" w:rsidP="005A4343">
      <w:pPr>
        <w:pStyle w:val="NoSpacing"/>
        <w:rPr>
          <w:rFonts w:cs="Times New Roman"/>
          <w:szCs w:val="24"/>
        </w:rPr>
      </w:pPr>
    </w:p>
    <w:p w14:paraId="7C7651FC" w14:textId="77777777" w:rsidR="005A4343" w:rsidRPr="00C45F4B" w:rsidRDefault="005A4343" w:rsidP="005A4343">
      <w:pPr>
        <w:pStyle w:val="NoSpacing"/>
        <w:rPr>
          <w:rFonts w:cs="Times New Roman"/>
          <w:szCs w:val="24"/>
        </w:rPr>
      </w:pPr>
    </w:p>
    <w:p w14:paraId="623430AC" w14:textId="77777777" w:rsidR="005A4343" w:rsidRPr="00C45F4B" w:rsidRDefault="005A4343" w:rsidP="005A4343">
      <w:pPr>
        <w:pStyle w:val="NoSpacing"/>
        <w:rPr>
          <w:rFonts w:cs="Times New Roman"/>
          <w:szCs w:val="24"/>
        </w:rPr>
      </w:pPr>
      <w:r w:rsidRPr="00C45F4B">
        <w:rPr>
          <w:rFonts w:cs="Times New Roman"/>
          <w:szCs w:val="24"/>
        </w:rPr>
        <w:t xml:space="preserve">1 Oct.1460 </w:t>
      </w:r>
      <w:r>
        <w:rPr>
          <w:rFonts w:cs="Times New Roman"/>
          <w:szCs w:val="24"/>
        </w:rPr>
        <w:tab/>
      </w:r>
      <w:r w:rsidRPr="00C45F4B">
        <w:rPr>
          <w:rFonts w:cs="Times New Roman"/>
          <w:szCs w:val="24"/>
        </w:rPr>
        <w:t>Gift of his goods and chattels to Richard Lee of London, Alderman(q.v.),</w:t>
      </w:r>
    </w:p>
    <w:p w14:paraId="073C27B4" w14:textId="77777777" w:rsidR="005A4343" w:rsidRPr="00C45F4B" w:rsidRDefault="005A4343" w:rsidP="005A4343">
      <w:pPr>
        <w:pStyle w:val="NoSpacing"/>
        <w:ind w:left="720" w:firstLine="720"/>
        <w:rPr>
          <w:rFonts w:cs="Times New Roman"/>
          <w:szCs w:val="24"/>
        </w:rPr>
      </w:pPr>
      <w:r w:rsidRPr="00C45F4B">
        <w:rPr>
          <w:rFonts w:cs="Times New Roman"/>
          <w:szCs w:val="24"/>
        </w:rPr>
        <w:t>Thomas Cook, of London, Alderman(q.v.), John Yonge(q.v.), Thomas</w:t>
      </w:r>
    </w:p>
    <w:p w14:paraId="29CBE97A" w14:textId="77777777" w:rsidR="005A4343" w:rsidRPr="00C45F4B" w:rsidRDefault="005A4343" w:rsidP="005A4343">
      <w:pPr>
        <w:pStyle w:val="NoSpacing"/>
        <w:ind w:left="720" w:firstLine="720"/>
        <w:rPr>
          <w:rFonts w:cs="Times New Roman"/>
          <w:szCs w:val="24"/>
        </w:rPr>
      </w:pPr>
      <w:r w:rsidRPr="00C45F4B">
        <w:rPr>
          <w:rFonts w:cs="Times New Roman"/>
          <w:szCs w:val="24"/>
        </w:rPr>
        <w:t>Tymyet, draper(q.v.), and John Crosseby, grocer(q.v.).</w:t>
      </w:r>
    </w:p>
    <w:p w14:paraId="0EC8B2EF" w14:textId="77777777" w:rsidR="005A4343" w:rsidRDefault="005A4343" w:rsidP="005A4343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</w:t>
      </w:r>
      <w:r>
        <w:rPr>
          <w:rFonts w:cs="Times New Roman"/>
          <w:szCs w:val="24"/>
        </w:rPr>
        <w:t>.156)</w:t>
      </w:r>
    </w:p>
    <w:p w14:paraId="74A9EE74" w14:textId="1E3BE138" w:rsidR="00971DF1" w:rsidRDefault="00971DF1" w:rsidP="00971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was dead by this time.</w:t>
      </w:r>
    </w:p>
    <w:p w14:paraId="01086FFA" w14:textId="77777777" w:rsidR="00971DF1" w:rsidRDefault="00971DF1" w:rsidP="00971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D97ABF0" w14:textId="77777777" w:rsidR="00971DF1" w:rsidRDefault="00971DF1" w:rsidP="00971DF1">
      <w:pPr>
        <w:pStyle w:val="NoSpacing"/>
        <w:rPr>
          <w:rFonts w:cs="Times New Roman"/>
          <w:szCs w:val="24"/>
        </w:rPr>
      </w:pPr>
    </w:p>
    <w:p w14:paraId="3BBC7EDF" w14:textId="77777777" w:rsidR="00971DF1" w:rsidRDefault="00971DF1" w:rsidP="00971DF1">
      <w:pPr>
        <w:pStyle w:val="NoSpacing"/>
        <w:rPr>
          <w:rFonts w:cs="Times New Roman"/>
          <w:szCs w:val="24"/>
        </w:rPr>
      </w:pPr>
    </w:p>
    <w:p w14:paraId="7C7A2AB0" w14:textId="7A09A05D" w:rsidR="00971DF1" w:rsidRDefault="00971DF1" w:rsidP="00971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Executor:   John Hobbys of Great Brickhill, Buckinghamshire(q.v.).   (ibid.)</w:t>
      </w:r>
    </w:p>
    <w:p w14:paraId="4485247C" w14:textId="77777777" w:rsidR="005A4343" w:rsidRDefault="005A4343" w:rsidP="005A4343">
      <w:pPr>
        <w:pStyle w:val="NoSpacing"/>
        <w:ind w:left="1440"/>
        <w:rPr>
          <w:rFonts w:cs="Times New Roman"/>
          <w:szCs w:val="24"/>
        </w:rPr>
      </w:pPr>
    </w:p>
    <w:p w14:paraId="42D58296" w14:textId="77777777" w:rsidR="005A4343" w:rsidRPr="00C45F4B" w:rsidRDefault="005A4343" w:rsidP="005A4343">
      <w:pPr>
        <w:pStyle w:val="NoSpacing"/>
        <w:ind w:left="1440"/>
        <w:rPr>
          <w:rFonts w:cs="Times New Roman"/>
          <w:szCs w:val="24"/>
        </w:rPr>
      </w:pPr>
    </w:p>
    <w:p w14:paraId="13FF90A8" w14:textId="77777777" w:rsidR="005A4343" w:rsidRDefault="005A4343" w:rsidP="005A4343">
      <w:pPr>
        <w:pStyle w:val="NoSpacing"/>
        <w:rPr>
          <w:rFonts w:cs="Times New Roman"/>
          <w:szCs w:val="24"/>
        </w:rPr>
      </w:pPr>
      <w:r w:rsidRPr="00C45F4B">
        <w:rPr>
          <w:rFonts w:cs="Times New Roman"/>
          <w:szCs w:val="24"/>
        </w:rPr>
        <w:t>1 December 2022</w:t>
      </w:r>
    </w:p>
    <w:p w14:paraId="27491584" w14:textId="1E85D45E" w:rsidR="00971DF1" w:rsidRDefault="00971DF1" w:rsidP="005A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July 2024</w:t>
      </w:r>
    </w:p>
    <w:p w14:paraId="538C9F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EA7B1" w14:textId="77777777" w:rsidR="005A4343" w:rsidRDefault="005A4343" w:rsidP="009139A6">
      <w:r>
        <w:separator/>
      </w:r>
    </w:p>
  </w:endnote>
  <w:endnote w:type="continuationSeparator" w:id="0">
    <w:p w14:paraId="2EC0805B" w14:textId="77777777" w:rsidR="005A4343" w:rsidRDefault="005A43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FCF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F66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38F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19173" w14:textId="77777777" w:rsidR="005A4343" w:rsidRDefault="005A4343" w:rsidP="009139A6">
      <w:r>
        <w:separator/>
      </w:r>
    </w:p>
  </w:footnote>
  <w:footnote w:type="continuationSeparator" w:id="0">
    <w:p w14:paraId="100CAF81" w14:textId="77777777" w:rsidR="005A4343" w:rsidRDefault="005A43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FE2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F47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9EF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43"/>
    <w:rsid w:val="000666E0"/>
    <w:rsid w:val="002510B7"/>
    <w:rsid w:val="005A4343"/>
    <w:rsid w:val="005C130B"/>
    <w:rsid w:val="00826F5C"/>
    <w:rsid w:val="009139A6"/>
    <w:rsid w:val="009448BB"/>
    <w:rsid w:val="00947624"/>
    <w:rsid w:val="00971DF1"/>
    <w:rsid w:val="009C46A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34C17"/>
  <w15:chartTrackingRefBased/>
  <w15:docId w15:val="{908DEF41-DD92-4786-BACB-FDC9E724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1D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2022-12-01T18:35:00Z</dcterms:created>
  <dcterms:modified xsi:type="dcterms:W3CDTF">2024-07-11T08:54:00Z</dcterms:modified>
</cp:coreProperties>
</file>