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FD" w:rsidRDefault="00C353FD" w:rsidP="00C353FD">
      <w:pPr>
        <w:pStyle w:val="NoSpacing"/>
      </w:pPr>
      <w:r>
        <w:rPr>
          <w:u w:val="single"/>
        </w:rPr>
        <w:t>William DOYLY, the elder</w:t>
      </w:r>
      <w:r>
        <w:t xml:space="preserve">        (fl.1421)</w:t>
      </w:r>
    </w:p>
    <w:p w:rsidR="00C353FD" w:rsidRDefault="00C353FD" w:rsidP="00C353FD">
      <w:pPr>
        <w:pStyle w:val="NoSpacing"/>
      </w:pPr>
    </w:p>
    <w:p w:rsidR="00C353FD" w:rsidRDefault="00C353FD" w:rsidP="00C353FD">
      <w:pPr>
        <w:pStyle w:val="NoSpacing"/>
      </w:pPr>
    </w:p>
    <w:p w:rsidR="00C353FD" w:rsidRDefault="00C353FD" w:rsidP="00C353FD">
      <w:pPr>
        <w:pStyle w:val="NoSpacing"/>
      </w:pPr>
      <w:r>
        <w:t>= Isabel(q.v.).</w:t>
      </w:r>
    </w:p>
    <w:p w:rsidR="00C353FD" w:rsidRDefault="00C353FD" w:rsidP="00C353FD">
      <w:pPr>
        <w:pStyle w:val="NoSpacing"/>
      </w:pPr>
      <w:r>
        <w:t>(</w:t>
      </w:r>
      <w:hyperlink r:id="rId7" w:history="1">
        <w:r w:rsidRPr="002C3C40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C353FD" w:rsidRDefault="00C353FD" w:rsidP="00C353FD">
      <w:pPr>
        <w:pStyle w:val="NoSpacing"/>
      </w:pPr>
    </w:p>
    <w:p w:rsidR="00C353FD" w:rsidRDefault="00C353FD" w:rsidP="00C353FD">
      <w:pPr>
        <w:pStyle w:val="NoSpacing"/>
      </w:pPr>
    </w:p>
    <w:p w:rsidR="00C353FD" w:rsidRDefault="00C353FD" w:rsidP="00C353FD">
      <w:pPr>
        <w:pStyle w:val="NoSpacing"/>
      </w:pPr>
      <w:r>
        <w:t>25 May1421</w:t>
      </w:r>
      <w:r>
        <w:tab/>
        <w:t>Settlement of the action taken against them by Alan Elyot(q.v.) and others</w:t>
      </w:r>
    </w:p>
    <w:p w:rsidR="00C353FD" w:rsidRDefault="00C353FD" w:rsidP="00C353FD">
      <w:pPr>
        <w:pStyle w:val="NoSpacing"/>
        <w:ind w:left="1440"/>
      </w:pPr>
      <w:r>
        <w:t>over 4 messuages, 3 tofts, 3 carucates and 8 virgates of land, 18 acres of meadow and 40s of rent in Evenley and Brackley, Northamptonshire.</w:t>
      </w:r>
    </w:p>
    <w:p w:rsidR="00C353FD" w:rsidRDefault="00C353FD" w:rsidP="00C353FD">
      <w:pPr>
        <w:pStyle w:val="NoSpacing"/>
        <w:ind w:left="1440"/>
      </w:pPr>
      <w:r>
        <w:t>(ibid.)</w:t>
      </w:r>
    </w:p>
    <w:p w:rsidR="00C353FD" w:rsidRDefault="00C353FD" w:rsidP="00C353FD">
      <w:pPr>
        <w:pStyle w:val="NoSpacing"/>
      </w:pPr>
    </w:p>
    <w:p w:rsidR="00C353FD" w:rsidRDefault="00C353FD" w:rsidP="00C353FD">
      <w:pPr>
        <w:pStyle w:val="NoSpacing"/>
      </w:pPr>
    </w:p>
    <w:p w:rsidR="00BA4020" w:rsidRPr="00186E49" w:rsidRDefault="00C353FD" w:rsidP="00C353FD">
      <w:pPr>
        <w:pStyle w:val="NoSpacing"/>
      </w:pPr>
      <w:r>
        <w:t>11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3FD" w:rsidRDefault="00C353FD" w:rsidP="00552EBA">
      <w:r>
        <w:separator/>
      </w:r>
    </w:p>
  </w:endnote>
  <w:endnote w:type="continuationSeparator" w:id="0">
    <w:p w:rsidR="00C353FD" w:rsidRDefault="00C353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353FD">
      <w:rPr>
        <w:noProof/>
      </w:rPr>
      <w:t>18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3FD" w:rsidRDefault="00C353FD" w:rsidP="00552EBA">
      <w:r>
        <w:separator/>
      </w:r>
    </w:p>
  </w:footnote>
  <w:footnote w:type="continuationSeparator" w:id="0">
    <w:p w:rsidR="00C353FD" w:rsidRDefault="00C353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353F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2013-01-18T21:54:00Z</dcterms:created>
  <dcterms:modified xsi:type="dcterms:W3CDTF">2013-01-18T21:54:00Z</dcterms:modified>
</cp:coreProperties>
</file>