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4C4690" w14:textId="572F6A3F" w:rsidR="006746EF" w:rsidRDefault="001B69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Isabella DOYLEY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510BD771" w14:textId="4E54DABF" w:rsidR="001B6976" w:rsidRDefault="001B69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58C348" w14:textId="7048583A" w:rsidR="001B6976" w:rsidRDefault="001B69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6D9651" w14:textId="2A27CD51" w:rsidR="001B6976" w:rsidRDefault="001B69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Doyley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d.1424)(q.v.) and Isabella Moore.</w:t>
      </w:r>
    </w:p>
    <w:p w14:paraId="53FC639B" w14:textId="483C9FA0" w:rsidR="001B6976" w:rsidRDefault="001B69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(E.D.B. p.165)</w:t>
      </w:r>
    </w:p>
    <w:p w14:paraId="58C4A9B2" w14:textId="1FED5ADB" w:rsidR="001B6976" w:rsidRDefault="001B69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Thomas Wickham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Swalcliffe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(ibid.)</w:t>
      </w:r>
    </w:p>
    <w:p w14:paraId="6FC3462B" w14:textId="3167CBD2" w:rsidR="001B6976" w:rsidRDefault="001B69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02F5DA" w14:textId="6A9E9FBC" w:rsidR="001B6976" w:rsidRDefault="001B69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62CCBB" w14:textId="272D8D45" w:rsidR="001B6976" w:rsidRPr="001B6976" w:rsidRDefault="001B697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sectPr w:rsidR="001B6976" w:rsidRPr="001B69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39FD2A" w14:textId="77777777" w:rsidR="001B6976" w:rsidRDefault="001B6976" w:rsidP="00CD0211">
      <w:pPr>
        <w:spacing w:after="0" w:line="240" w:lineRule="auto"/>
      </w:pPr>
      <w:r>
        <w:separator/>
      </w:r>
    </w:p>
  </w:endnote>
  <w:endnote w:type="continuationSeparator" w:id="0">
    <w:p w14:paraId="452F771B" w14:textId="77777777" w:rsidR="001B6976" w:rsidRDefault="001B697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7F2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BE66B" w14:textId="77777777" w:rsidR="001B6976" w:rsidRDefault="001B6976" w:rsidP="00CD0211">
      <w:pPr>
        <w:spacing w:after="0" w:line="240" w:lineRule="auto"/>
      </w:pPr>
      <w:r>
        <w:separator/>
      </w:r>
    </w:p>
  </w:footnote>
  <w:footnote w:type="continuationSeparator" w:id="0">
    <w:p w14:paraId="6E24DD83" w14:textId="77777777" w:rsidR="001B6976" w:rsidRDefault="001B697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697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DD3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2020-10-25T20:18:00Z</dcterms:created>
  <dcterms:modified xsi:type="dcterms:W3CDTF">2020-10-25T20:22:00Z</dcterms:modified>
</cp:coreProperties>
</file>