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EA0D2" w14:textId="5D69321D" w:rsidR="006B2F86" w:rsidRDefault="00EF40EA" w:rsidP="00E71FC3">
      <w:pPr>
        <w:pStyle w:val="NoSpacing"/>
      </w:pPr>
      <w:proofErr w:type="spellStart"/>
      <w:r>
        <w:rPr>
          <w:u w:val="single"/>
        </w:rPr>
        <w:t>Gonora</w:t>
      </w:r>
      <w:proofErr w:type="spellEnd"/>
      <w:r>
        <w:rPr>
          <w:u w:val="single"/>
        </w:rPr>
        <w:t xml:space="preserve"> DOWNGHTON</w:t>
      </w:r>
      <w:r>
        <w:t xml:space="preserve">  </w:t>
      </w:r>
      <w:proofErr w:type="gramStart"/>
      <w:r>
        <w:t xml:space="preserve">   (</w:t>
      </w:r>
      <w:proofErr w:type="gramEnd"/>
      <w:r>
        <w:t>d.1481)</w:t>
      </w:r>
    </w:p>
    <w:p w14:paraId="27B463A5" w14:textId="5300C995" w:rsidR="00EF40EA" w:rsidRDefault="00EF40EA" w:rsidP="00E71FC3">
      <w:pPr>
        <w:pStyle w:val="NoSpacing"/>
      </w:pPr>
      <w:r>
        <w:t xml:space="preserve">Abbess of </w:t>
      </w:r>
      <w:proofErr w:type="spellStart"/>
      <w:r>
        <w:t>Delapré</w:t>
      </w:r>
      <w:proofErr w:type="spellEnd"/>
      <w:r>
        <w:t>, Northamptonshire.</w:t>
      </w:r>
    </w:p>
    <w:p w14:paraId="60423F2E" w14:textId="687EB0AF" w:rsidR="00EF40EA" w:rsidRDefault="00EF40EA" w:rsidP="00E71FC3">
      <w:pPr>
        <w:pStyle w:val="NoSpacing"/>
      </w:pPr>
    </w:p>
    <w:p w14:paraId="5F4D15C5" w14:textId="2B490B7F" w:rsidR="00EF40EA" w:rsidRDefault="00EF40EA" w:rsidP="00E71FC3">
      <w:pPr>
        <w:pStyle w:val="NoSpacing"/>
      </w:pPr>
    </w:p>
    <w:p w14:paraId="2C4AD450" w14:textId="618097D7" w:rsidR="00EF40EA" w:rsidRDefault="00EF40EA" w:rsidP="00E71FC3">
      <w:pPr>
        <w:pStyle w:val="NoSpacing"/>
      </w:pPr>
      <w:r>
        <w:tab/>
        <w:t>1481</w:t>
      </w:r>
      <w:r>
        <w:tab/>
        <w:t>She died.   (V.C.H. Northamptonshire vol.2 pp.114-6)</w:t>
      </w:r>
    </w:p>
    <w:p w14:paraId="1D4DEB99" w14:textId="515413EA" w:rsidR="00EF40EA" w:rsidRDefault="00EF40EA" w:rsidP="00E71FC3">
      <w:pPr>
        <w:pStyle w:val="NoSpacing"/>
      </w:pPr>
    </w:p>
    <w:p w14:paraId="218CCEDA" w14:textId="31E848AE" w:rsidR="00EF40EA" w:rsidRDefault="00EF40EA" w:rsidP="00E71FC3">
      <w:pPr>
        <w:pStyle w:val="NoSpacing"/>
      </w:pPr>
    </w:p>
    <w:p w14:paraId="3738F9A1" w14:textId="47371CDE" w:rsidR="00EF40EA" w:rsidRPr="00EF40EA" w:rsidRDefault="00EF40EA" w:rsidP="00E71FC3">
      <w:pPr>
        <w:pStyle w:val="NoSpacing"/>
      </w:pPr>
      <w:r>
        <w:t>28 February 2019</w:t>
      </w:r>
      <w:bookmarkStart w:id="0" w:name="_GoBack"/>
      <w:bookmarkEnd w:id="0"/>
    </w:p>
    <w:sectPr w:rsidR="00EF40EA" w:rsidRPr="00EF40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AF1F8B" w14:textId="77777777" w:rsidR="00EF40EA" w:rsidRDefault="00EF40EA" w:rsidP="00E71FC3">
      <w:pPr>
        <w:spacing w:after="0" w:line="240" w:lineRule="auto"/>
      </w:pPr>
      <w:r>
        <w:separator/>
      </w:r>
    </w:p>
  </w:endnote>
  <w:endnote w:type="continuationSeparator" w:id="0">
    <w:p w14:paraId="74E3DA1D" w14:textId="77777777" w:rsidR="00EF40EA" w:rsidRDefault="00EF40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0F0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F51AA2" w14:textId="77777777" w:rsidR="00EF40EA" w:rsidRDefault="00EF40EA" w:rsidP="00E71FC3">
      <w:pPr>
        <w:spacing w:after="0" w:line="240" w:lineRule="auto"/>
      </w:pPr>
      <w:r>
        <w:separator/>
      </w:r>
    </w:p>
  </w:footnote>
  <w:footnote w:type="continuationSeparator" w:id="0">
    <w:p w14:paraId="4FF2C06C" w14:textId="77777777" w:rsidR="00EF40EA" w:rsidRDefault="00EF40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E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0E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BC0EC"/>
  <w15:chartTrackingRefBased/>
  <w15:docId w15:val="{0B35A17C-E6EF-409F-8CF9-DA843F42D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2019-02-28T22:31:00Z</dcterms:created>
  <dcterms:modified xsi:type="dcterms:W3CDTF">2019-02-28T22:34:00Z</dcterms:modified>
</cp:coreProperties>
</file>