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58045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DOWNES,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6456BC4B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82725E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6A7A49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May1472</w:t>
      </w:r>
      <w:r>
        <w:rPr>
          <w:rFonts w:ascii="Times New Roman" w:hAnsi="Times New Roman" w:cs="Times New Roman"/>
          <w:sz w:val="24"/>
          <w:szCs w:val="24"/>
        </w:rPr>
        <w:tab/>
        <w:t>Robert Legh of Adlington(q.v.) granted property in Bowden, Derbyshire,</w:t>
      </w:r>
    </w:p>
    <w:p w14:paraId="18E1F8FF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him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Honford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01A0423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D5236/5/19(ii</w:t>
      </w:r>
      <w:proofErr w:type="gramStart"/>
      <w:r>
        <w:rPr>
          <w:rFonts w:ascii="Times New Roman" w:hAnsi="Times New Roman" w:cs="Times New Roman"/>
          <w:sz w:val="24"/>
          <w:szCs w:val="24"/>
        </w:rPr>
        <w:t>) )</w:t>
      </w:r>
      <w:proofErr w:type="gramEnd"/>
    </w:p>
    <w:p w14:paraId="711D80B6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FC9B2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963A5" w14:textId="77777777" w:rsidR="009404BB" w:rsidRDefault="009404BB" w:rsidP="009404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6EC5C4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DAA8A" w14:textId="77777777" w:rsidR="009404BB" w:rsidRDefault="009404BB" w:rsidP="009139A6">
      <w:r>
        <w:separator/>
      </w:r>
    </w:p>
  </w:endnote>
  <w:endnote w:type="continuationSeparator" w:id="0">
    <w:p w14:paraId="265E5863" w14:textId="77777777" w:rsidR="009404BB" w:rsidRDefault="009404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80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30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976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60B11" w14:textId="77777777" w:rsidR="009404BB" w:rsidRDefault="009404BB" w:rsidP="009139A6">
      <w:r>
        <w:separator/>
      </w:r>
    </w:p>
  </w:footnote>
  <w:footnote w:type="continuationSeparator" w:id="0">
    <w:p w14:paraId="18A76298" w14:textId="77777777" w:rsidR="009404BB" w:rsidRDefault="009404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3EC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F17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8E5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B"/>
    <w:rsid w:val="000666E0"/>
    <w:rsid w:val="002510B7"/>
    <w:rsid w:val="005C130B"/>
    <w:rsid w:val="00826F5C"/>
    <w:rsid w:val="009139A6"/>
    <w:rsid w:val="009404BB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A4AF"/>
  <w15:chartTrackingRefBased/>
  <w15:docId w15:val="{440F58AF-CD13-4902-A87C-CA35E67B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2022-03-09T21:13:00Z</dcterms:created>
  <dcterms:modified xsi:type="dcterms:W3CDTF">2022-03-09T21:14:00Z</dcterms:modified>
</cp:coreProperties>
</file>