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06C32E" w14:textId="73CFA7C4" w:rsidR="00307F64" w:rsidRDefault="00307F64" w:rsidP="00307F64">
      <w:pPr>
        <w:pStyle w:val="NoSpacing"/>
      </w:pPr>
      <w:r>
        <w:rPr>
          <w:u w:val="single"/>
        </w:rPr>
        <w:t>Robert DOWNE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09</w:t>
      </w:r>
      <w:r>
        <w:t>)</w:t>
      </w:r>
    </w:p>
    <w:p w14:paraId="457AA9EE" w14:textId="77777777" w:rsidR="00307F64" w:rsidRDefault="00307F64" w:rsidP="00307F64">
      <w:pPr>
        <w:pStyle w:val="NoSpacing"/>
      </w:pPr>
      <w:r>
        <w:t>of the diocese of Exeter.</w:t>
      </w:r>
    </w:p>
    <w:p w14:paraId="0DD5F0B9" w14:textId="77777777" w:rsidR="00307F64" w:rsidRDefault="00307F64" w:rsidP="00307F64">
      <w:pPr>
        <w:pStyle w:val="NoSpacing"/>
      </w:pPr>
    </w:p>
    <w:p w14:paraId="638093D7" w14:textId="77777777" w:rsidR="00307F64" w:rsidRDefault="00307F64" w:rsidP="00307F64">
      <w:pPr>
        <w:pStyle w:val="NoSpacing"/>
      </w:pPr>
    </w:p>
    <w:p w14:paraId="56B48681" w14:textId="463B203F" w:rsidR="00307F64" w:rsidRDefault="00307F64" w:rsidP="00307F64">
      <w:pPr>
        <w:pStyle w:val="NoSpacing"/>
      </w:pPr>
      <w:r>
        <w:tab/>
        <w:t>1409</w:t>
      </w:r>
      <w:r>
        <w:tab/>
        <w:t>He was ordained to his first tonsure</w:t>
      </w:r>
      <w:r>
        <w:t>.</w:t>
      </w:r>
      <w:bookmarkStart w:id="0" w:name="_GoBack"/>
      <w:bookmarkEnd w:id="0"/>
    </w:p>
    <w:p w14:paraId="6698F62D" w14:textId="77777777" w:rsidR="00307F64" w:rsidRDefault="00307F64" w:rsidP="00307F64">
      <w:pPr>
        <w:pStyle w:val="NoSpacing"/>
      </w:pPr>
      <w:r>
        <w:tab/>
      </w:r>
      <w:r>
        <w:tab/>
        <w:t>(“Stafford Register” pp.431 and 426)</w:t>
      </w:r>
    </w:p>
    <w:p w14:paraId="15290B18" w14:textId="77777777" w:rsidR="00307F64" w:rsidRDefault="00307F64" w:rsidP="00307F64">
      <w:pPr>
        <w:pStyle w:val="NoSpacing"/>
      </w:pPr>
    </w:p>
    <w:p w14:paraId="629B5D07" w14:textId="77777777" w:rsidR="00307F64" w:rsidRDefault="00307F64" w:rsidP="00307F64">
      <w:pPr>
        <w:pStyle w:val="NoSpacing"/>
      </w:pPr>
    </w:p>
    <w:p w14:paraId="6DA991AF" w14:textId="7D4CB00E" w:rsidR="006B2F86" w:rsidRPr="00307F64" w:rsidRDefault="00307F64" w:rsidP="00307F64">
      <w:pPr>
        <w:pStyle w:val="NoSpacing"/>
      </w:pPr>
      <w:r>
        <w:t>27 April 2019</w:t>
      </w:r>
    </w:p>
    <w:sectPr w:rsidR="006B2F86" w:rsidRPr="00307F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B719B" w14:textId="77777777" w:rsidR="00307F64" w:rsidRDefault="00307F64" w:rsidP="00E71FC3">
      <w:pPr>
        <w:spacing w:after="0" w:line="240" w:lineRule="auto"/>
      </w:pPr>
      <w:r>
        <w:separator/>
      </w:r>
    </w:p>
  </w:endnote>
  <w:endnote w:type="continuationSeparator" w:id="0">
    <w:p w14:paraId="2B844A9F" w14:textId="77777777" w:rsidR="00307F64" w:rsidRDefault="00307F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0839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6E3C8" w14:textId="77777777" w:rsidR="00307F64" w:rsidRDefault="00307F64" w:rsidP="00E71FC3">
      <w:pPr>
        <w:spacing w:after="0" w:line="240" w:lineRule="auto"/>
      </w:pPr>
      <w:r>
        <w:separator/>
      </w:r>
    </w:p>
  </w:footnote>
  <w:footnote w:type="continuationSeparator" w:id="0">
    <w:p w14:paraId="015BFE5E" w14:textId="77777777" w:rsidR="00307F64" w:rsidRDefault="00307F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64"/>
    <w:rsid w:val="001A7C09"/>
    <w:rsid w:val="00307F6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0C787"/>
  <w15:chartTrackingRefBased/>
  <w15:docId w15:val="{4089D87F-9412-4D4E-8312-4FCFE714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2019-04-27T21:16:00Z</dcterms:created>
  <dcterms:modified xsi:type="dcterms:W3CDTF">2019-04-27T21:17:00Z</dcterms:modified>
</cp:coreProperties>
</file>