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Laurence DOWFE</w:t>
      </w:r>
      <w:r>
        <w:rPr>
          <w:rFonts w:ascii="Times New Roman" w:hAnsi="Arial Unicode MS"/>
          <w:color w:val="auto"/>
        </w:rPr>
        <w:t xml:space="preserve">     (fl.1399-1401)</w:t>
      </w: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1399-1400</w:t>
      </w:r>
      <w:r>
        <w:rPr>
          <w:rFonts w:ascii="Times New Roman" w:hAnsi="Arial Unicode MS"/>
          <w:color w:val="auto"/>
        </w:rPr>
        <w:tab/>
        <w:t>He paid a fine of 8d to live and trade in Worgate.   (Intrantes p.14)</w:t>
      </w: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1400-1</w:t>
      </w:r>
      <w:r>
        <w:rPr>
          <w:rFonts w:ascii="Times New Roman" w:hAnsi="Arial Unicode MS"/>
          <w:color w:val="auto"/>
        </w:rPr>
        <w:tab/>
        <w:t>He paid a fine of 8d to live and trade in Worgate.    (ibid.p.15)</w:t>
      </w: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</w:p>
    <w:p w:rsidR="009A2BFA" w:rsidRDefault="009A2BFA" w:rsidP="009A2BFA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9A2BFA" w:rsidP="009A2BFA">
      <w:pPr>
        <w:pStyle w:val="NoSpacing"/>
      </w:pPr>
      <w:r>
        <w:rPr>
          <w:rFonts w:hAnsi="Arial Unicode MS"/>
        </w:rP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FA" w:rsidRDefault="009A2BFA" w:rsidP="00552EBA">
      <w:r>
        <w:separator/>
      </w:r>
    </w:p>
  </w:endnote>
  <w:endnote w:type="continuationSeparator" w:id="0">
    <w:p w:rsidR="009A2BFA" w:rsidRDefault="009A2B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2BFA">
      <w:rPr>
        <w:noProof/>
      </w:rPr>
      <w:t>24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FA" w:rsidRDefault="009A2BFA" w:rsidP="00552EBA">
      <w:r>
        <w:separator/>
      </w:r>
    </w:p>
  </w:footnote>
  <w:footnote w:type="continuationSeparator" w:id="0">
    <w:p w:rsidR="009A2BFA" w:rsidRDefault="009A2B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2BF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A2BF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A2BF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2013-04-24T21:54:00Z</dcterms:created>
  <dcterms:modified xsi:type="dcterms:W3CDTF">2013-04-24T21:55:00Z</dcterms:modified>
</cp:coreProperties>
</file>