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0F5" w:rsidRDefault="007800F5" w:rsidP="007800F5">
      <w:pPr>
        <w:pStyle w:val="NoSpacing"/>
      </w:pPr>
      <w:r>
        <w:rPr>
          <w:u w:val="single"/>
        </w:rPr>
        <w:t>Margaret DOWENOM</w:t>
      </w:r>
      <w:r>
        <w:t xml:space="preserve">        (fl.1420)</w:t>
      </w:r>
    </w:p>
    <w:p w:rsidR="007800F5" w:rsidRDefault="007800F5" w:rsidP="007800F5">
      <w:pPr>
        <w:pStyle w:val="NoSpacing"/>
      </w:pPr>
    </w:p>
    <w:p w:rsidR="007800F5" w:rsidRDefault="007800F5" w:rsidP="007800F5">
      <w:pPr>
        <w:pStyle w:val="NoSpacing"/>
      </w:pPr>
    </w:p>
    <w:p w:rsidR="007800F5" w:rsidRDefault="007800F5" w:rsidP="007800F5">
      <w:pPr>
        <w:pStyle w:val="NoSpacing"/>
      </w:pPr>
      <w:r>
        <w:t>= John(q.v.).</w:t>
      </w:r>
    </w:p>
    <w:p w:rsidR="007800F5" w:rsidRDefault="007800F5" w:rsidP="007800F5">
      <w:pPr>
        <w:pStyle w:val="NoSpacing"/>
      </w:pPr>
      <w:r>
        <w:t>(</w:t>
      </w:r>
      <w:hyperlink r:id="rId7" w:history="1">
        <w:r w:rsidRPr="00AD727B">
          <w:rPr>
            <w:rStyle w:val="Hyperlink"/>
          </w:rPr>
          <w:t>www.medievalgenealogy.org.uk/fines/abstracts/CP_25_1_280</w:t>
        </w:r>
        <w:r w:rsidRPr="00AD727B">
          <w:rPr>
            <w:rStyle w:val="Hyperlink"/>
          </w:rPr>
          <w:softHyphen/>
          <w:t>_154.shtml</w:t>
        </w:r>
      </w:hyperlink>
      <w:r>
        <w:t>)</w:t>
      </w:r>
    </w:p>
    <w:p w:rsidR="007800F5" w:rsidRDefault="007800F5" w:rsidP="007800F5">
      <w:pPr>
        <w:pStyle w:val="NoSpacing"/>
      </w:pPr>
    </w:p>
    <w:p w:rsidR="007800F5" w:rsidRDefault="007800F5" w:rsidP="007800F5">
      <w:pPr>
        <w:pStyle w:val="NoSpacing"/>
      </w:pPr>
    </w:p>
    <w:p w:rsidR="007800F5" w:rsidRDefault="007800F5" w:rsidP="007800F5">
      <w:pPr>
        <w:pStyle w:val="NoSpacing"/>
      </w:pPr>
      <w:r>
        <w:t xml:space="preserve">  9 Jun.</w:t>
      </w:r>
      <w:r>
        <w:tab/>
        <w:t>1420</w:t>
      </w:r>
      <w:r>
        <w:tab/>
        <w:t>Settlement of the action taken against them by John Ellerker(q.v.) and his</w:t>
      </w:r>
    </w:p>
    <w:p w:rsidR="007800F5" w:rsidRDefault="007800F5" w:rsidP="007800F5">
      <w:pPr>
        <w:pStyle w:val="NoSpacing"/>
      </w:pPr>
      <w:r>
        <w:tab/>
      </w:r>
      <w:r>
        <w:tab/>
        <w:t>wife, Isabel(q.v.), over  the office of cook in the Bedern, Beverley,</w:t>
      </w:r>
    </w:p>
    <w:p w:rsidR="007800F5" w:rsidRDefault="007800F5" w:rsidP="007800F5">
      <w:pPr>
        <w:pStyle w:val="NoSpacing"/>
      </w:pPr>
      <w:r>
        <w:tab/>
      </w:r>
      <w:r>
        <w:tab/>
        <w:t>and a corrody annexed to the same.   (ibid.)</w:t>
      </w:r>
    </w:p>
    <w:p w:rsidR="007800F5" w:rsidRDefault="007800F5" w:rsidP="007800F5">
      <w:pPr>
        <w:pStyle w:val="NoSpacing"/>
      </w:pPr>
    </w:p>
    <w:p w:rsidR="007800F5" w:rsidRDefault="007800F5" w:rsidP="007800F5">
      <w:pPr>
        <w:pStyle w:val="NoSpacing"/>
      </w:pPr>
    </w:p>
    <w:p w:rsidR="00BA4020" w:rsidRPr="00186E49" w:rsidRDefault="007800F5" w:rsidP="007800F5">
      <w:pPr>
        <w:pStyle w:val="NoSpacing"/>
      </w:pPr>
      <w:r>
        <w:t>1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0F5" w:rsidRDefault="007800F5" w:rsidP="00552EBA">
      <w:r>
        <w:separator/>
      </w:r>
    </w:p>
  </w:endnote>
  <w:endnote w:type="continuationSeparator" w:id="0">
    <w:p w:rsidR="007800F5" w:rsidRDefault="007800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00F5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0F5" w:rsidRDefault="007800F5" w:rsidP="00552EBA">
      <w:r>
        <w:separator/>
      </w:r>
    </w:p>
  </w:footnote>
  <w:footnote w:type="continuationSeparator" w:id="0">
    <w:p w:rsidR="007800F5" w:rsidRDefault="007800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800F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2012-11-17T22:10:00Z</dcterms:created>
  <dcterms:modified xsi:type="dcterms:W3CDTF">2012-11-17T22:10:00Z</dcterms:modified>
</cp:coreProperties>
</file>