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61A4C7" w14:textId="77777777" w:rsidR="00C52082" w:rsidRDefault="00C52082" w:rsidP="00C5208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Peter DOWE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fl.1445)</w:t>
      </w:r>
    </w:p>
    <w:p w14:paraId="44FB405B" w14:textId="77777777" w:rsidR="00C52082" w:rsidRDefault="00C52082" w:rsidP="00C5208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5E0C9A2" w14:textId="77777777" w:rsidR="00C52082" w:rsidRDefault="00C52082" w:rsidP="00C5208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BA43F3E" w14:textId="77777777" w:rsidR="00C52082" w:rsidRDefault="00C52082" w:rsidP="00C5208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Son of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Dowe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Barnham(q.v.) and his wife, Annabel(q.v.).</w:t>
      </w:r>
    </w:p>
    <w:p w14:paraId="771AFCDF" w14:textId="77777777" w:rsidR="00C52082" w:rsidRDefault="00C52082" w:rsidP="00C5208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(“Wills of the Archdeaconry of Sudbury, 1439-1474”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vol.I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ed. Peter </w:t>
      </w:r>
    </w:p>
    <w:p w14:paraId="6163DE90" w14:textId="77777777" w:rsidR="00C52082" w:rsidRDefault="00C52082" w:rsidP="00C5208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Northeast, pub. The Suffolk Records Society,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vol.XLIV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, 2001p.102)</w:t>
      </w:r>
    </w:p>
    <w:p w14:paraId="4F5E155A" w14:textId="77777777" w:rsidR="00C52082" w:rsidRDefault="00C52082" w:rsidP="00C5208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765EBC5" w14:textId="77777777" w:rsidR="00C52082" w:rsidRDefault="00C52082" w:rsidP="00C5208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C12C8BF" w14:textId="77777777" w:rsidR="00C52082" w:rsidRDefault="00C52082" w:rsidP="00C5208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Feb.1445</w:t>
      </w:r>
      <w:r>
        <w:rPr>
          <w:rFonts w:ascii="Times New Roman" w:hAnsi="Times New Roman" w:cs="Times New Roman"/>
          <w:sz w:val="24"/>
          <w:szCs w:val="24"/>
        </w:rPr>
        <w:tab/>
        <w:t>His father made him an executor of his Will, in which he bequeathed</w:t>
      </w:r>
    </w:p>
    <w:p w14:paraId="07AC1B9C" w14:textId="77777777" w:rsidR="00C52082" w:rsidRDefault="00C52082" w:rsidP="00C5208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him half of the money from the sale of his tenement in Thetford.</w:t>
      </w:r>
    </w:p>
    <w:p w14:paraId="70ABE970" w14:textId="77777777" w:rsidR="00C52082" w:rsidRDefault="00C52082" w:rsidP="00C5208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(ibid.)</w:t>
      </w:r>
    </w:p>
    <w:p w14:paraId="0E276F9E" w14:textId="77777777" w:rsidR="00C52082" w:rsidRDefault="00C52082" w:rsidP="00C5208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9F1B2AE" w14:textId="77777777" w:rsidR="00C52082" w:rsidRDefault="00C52082" w:rsidP="00C5208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8606C1D" w14:textId="77777777" w:rsidR="00C52082" w:rsidRDefault="00C52082" w:rsidP="00C5208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December 2020</w:t>
      </w:r>
    </w:p>
    <w:p w14:paraId="6C60D95F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277C7C" w14:textId="77777777" w:rsidR="00C52082" w:rsidRDefault="00C52082" w:rsidP="009139A6">
      <w:r>
        <w:separator/>
      </w:r>
    </w:p>
  </w:endnote>
  <w:endnote w:type="continuationSeparator" w:id="0">
    <w:p w14:paraId="73E81142" w14:textId="77777777" w:rsidR="00C52082" w:rsidRDefault="00C5208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DC38B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00A6F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E2F96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7FFFE1" w14:textId="77777777" w:rsidR="00C52082" w:rsidRDefault="00C52082" w:rsidP="009139A6">
      <w:r>
        <w:separator/>
      </w:r>
    </w:p>
  </w:footnote>
  <w:footnote w:type="continuationSeparator" w:id="0">
    <w:p w14:paraId="368BFE73" w14:textId="77777777" w:rsidR="00C52082" w:rsidRDefault="00C5208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959A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08BAC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1DF32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082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52082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9635F3"/>
  <w15:chartTrackingRefBased/>
  <w15:docId w15:val="{314B5A53-2A2D-4C26-881F-5947B59E7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60</Words>
  <Characters>344</Characters>
  <Application>Microsoft Office Word</Application>
  <DocSecurity>0</DocSecurity>
  <Lines>2</Lines>
  <Paragraphs>1</Paragraphs>
  <ScaleCrop>false</ScaleCrop>
  <Company/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2022-01-21T19:19:00Z</dcterms:created>
  <dcterms:modified xsi:type="dcterms:W3CDTF">2022-01-21T19:20:00Z</dcterms:modified>
</cp:coreProperties>
</file>