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127B" w:rsidRDefault="00F9127B" w:rsidP="00F9127B">
      <w:pPr>
        <w:pStyle w:val="NoSpacing"/>
      </w:pPr>
      <w:r>
        <w:rPr>
          <w:u w:val="single"/>
        </w:rPr>
        <w:t>Roger DOKKYNG</w:t>
      </w:r>
      <w:r>
        <w:t xml:space="preserve">  </w:t>
      </w:r>
      <w:proofErr w:type="gramStart"/>
      <w:r>
        <w:t xml:space="preserve">   (</w:t>
      </w:r>
      <w:proofErr w:type="gramEnd"/>
      <w:r>
        <w:t>fl.1498)</w:t>
      </w:r>
    </w:p>
    <w:p w:rsidR="00F9127B" w:rsidRDefault="00F9127B" w:rsidP="00F9127B">
      <w:pPr>
        <w:pStyle w:val="NoSpacing"/>
      </w:pPr>
    </w:p>
    <w:p w:rsidR="00F9127B" w:rsidRDefault="00F9127B" w:rsidP="00F9127B">
      <w:pPr>
        <w:pStyle w:val="NoSpacing"/>
      </w:pPr>
    </w:p>
    <w:p w:rsidR="00A1605C" w:rsidRDefault="00A1605C" w:rsidP="00A1605C">
      <w:r>
        <w:tab/>
        <w:t>1484</w:t>
      </w:r>
      <w:r>
        <w:tab/>
        <w:t xml:space="preserve">He made a plaint of debt against John </w:t>
      </w:r>
      <w:proofErr w:type="spellStart"/>
      <w:r>
        <w:t>Gooche</w:t>
      </w:r>
      <w:proofErr w:type="spellEnd"/>
      <w:r>
        <w:t xml:space="preserve"> of London, Norfolk(q.v.).</w:t>
      </w:r>
    </w:p>
    <w:p w:rsidR="00A1605C" w:rsidRDefault="00A1605C" w:rsidP="00A1605C">
      <w:r>
        <w:tab/>
      </w:r>
      <w:r>
        <w:tab/>
        <w:t>(http://aalt.law.uh.edu/Indices/CP40Indices/CP40no888Pl.htm)</w:t>
      </w:r>
    </w:p>
    <w:p w:rsidR="00F9127B" w:rsidRDefault="00F9127B" w:rsidP="00F9127B">
      <w:pPr>
        <w:pStyle w:val="NoSpacing"/>
      </w:pPr>
      <w:r>
        <w:t>17 Jun.</w:t>
      </w:r>
      <w:r>
        <w:tab/>
        <w:t>1498</w:t>
      </w:r>
      <w:r>
        <w:tab/>
        <w:t>Settlement of the action taken by himself and others against Richard</w:t>
      </w:r>
    </w:p>
    <w:p w:rsidR="00F9127B" w:rsidRDefault="00F9127B" w:rsidP="00F9127B">
      <w:pPr>
        <w:pStyle w:val="NoSpacing"/>
      </w:pPr>
      <w:r>
        <w:tab/>
      </w:r>
      <w:r>
        <w:tab/>
        <w:t xml:space="preserve">Esmond(q.v.) and his wife, Joan(q.v.), </w:t>
      </w:r>
      <w:proofErr w:type="spellStart"/>
      <w:r>
        <w:t>deforciants</w:t>
      </w:r>
      <w:proofErr w:type="spellEnd"/>
      <w:r>
        <w:t xml:space="preserve"> of the manor of </w:t>
      </w:r>
    </w:p>
    <w:p w:rsidR="00F9127B" w:rsidRDefault="00F9127B" w:rsidP="00F9127B">
      <w:pPr>
        <w:pStyle w:val="NoSpacing"/>
      </w:pPr>
      <w:r>
        <w:tab/>
      </w:r>
      <w:r>
        <w:tab/>
      </w:r>
      <w:proofErr w:type="spellStart"/>
      <w:r>
        <w:t>Buttershall</w:t>
      </w:r>
      <w:proofErr w:type="spellEnd"/>
      <w:r>
        <w:t xml:space="preserve"> and10 </w:t>
      </w:r>
      <w:proofErr w:type="spellStart"/>
      <w:r>
        <w:t>messuages</w:t>
      </w:r>
      <w:proofErr w:type="spellEnd"/>
      <w:r>
        <w:t>, 200 acres of land, 60 acres of meadow,</w:t>
      </w:r>
    </w:p>
    <w:p w:rsidR="00F9127B" w:rsidRDefault="00F9127B" w:rsidP="00F9127B">
      <w:pPr>
        <w:pStyle w:val="NoSpacing"/>
      </w:pPr>
      <w:r>
        <w:tab/>
      </w:r>
      <w:r>
        <w:tab/>
        <w:t xml:space="preserve">60 acres of pasture, 30 acres of wood and 100s of rent in </w:t>
      </w:r>
      <w:proofErr w:type="spellStart"/>
      <w:r>
        <w:t>Cranworth</w:t>
      </w:r>
      <w:proofErr w:type="spellEnd"/>
      <w:r>
        <w:t>,</w:t>
      </w:r>
    </w:p>
    <w:p w:rsidR="00F9127B" w:rsidRDefault="00F9127B" w:rsidP="00F9127B">
      <w:pPr>
        <w:pStyle w:val="NoSpacing"/>
      </w:pPr>
      <w:r>
        <w:tab/>
      </w:r>
      <w:r>
        <w:tab/>
        <w:t xml:space="preserve">Letton, </w:t>
      </w:r>
      <w:proofErr w:type="spellStart"/>
      <w:r>
        <w:t>Southburgh</w:t>
      </w:r>
      <w:proofErr w:type="spellEnd"/>
      <w:r>
        <w:t xml:space="preserve">, Soham Toney, Wood Rising, </w:t>
      </w:r>
      <w:proofErr w:type="spellStart"/>
      <w:r>
        <w:t>Cartbrook</w:t>
      </w:r>
      <w:proofErr w:type="spellEnd"/>
      <w:r>
        <w:t xml:space="preserve"> and </w:t>
      </w:r>
      <w:proofErr w:type="spellStart"/>
      <w:r>
        <w:t>Shipdam</w:t>
      </w:r>
      <w:proofErr w:type="spellEnd"/>
      <w:r>
        <w:t>,</w:t>
      </w:r>
    </w:p>
    <w:p w:rsidR="00F9127B" w:rsidRDefault="00F9127B" w:rsidP="00F9127B">
      <w:pPr>
        <w:pStyle w:val="NoSpacing"/>
      </w:pPr>
      <w:r>
        <w:tab/>
      </w:r>
      <w:r>
        <w:tab/>
        <w:t>Norfolk.</w:t>
      </w:r>
    </w:p>
    <w:p w:rsidR="00F9127B" w:rsidRDefault="00F9127B" w:rsidP="00F9127B">
      <w:pPr>
        <w:pStyle w:val="NoSpacing"/>
      </w:pPr>
      <w:r>
        <w:tab/>
      </w:r>
      <w:r>
        <w:tab/>
        <w:t>(</w:t>
      </w:r>
      <w:hyperlink r:id="rId6" w:history="1">
        <w:r w:rsidRPr="00AF3071">
          <w:rPr>
            <w:rStyle w:val="Hyperlink"/>
          </w:rPr>
          <w:t>www.medievalgenealogy.org.uk/fines/abstracts/CP_25_1_170_196.shtml</w:t>
        </w:r>
      </w:hyperlink>
      <w:r>
        <w:t>)</w:t>
      </w:r>
    </w:p>
    <w:p w:rsidR="00F9127B" w:rsidRDefault="00F9127B" w:rsidP="00F9127B">
      <w:pPr>
        <w:pStyle w:val="NoSpacing"/>
      </w:pPr>
    </w:p>
    <w:p w:rsidR="00F9127B" w:rsidRDefault="00F9127B" w:rsidP="00F9127B">
      <w:pPr>
        <w:pStyle w:val="NoSpacing"/>
      </w:pPr>
    </w:p>
    <w:p w:rsidR="00F9127B" w:rsidRDefault="00F9127B" w:rsidP="00F9127B">
      <w:pPr>
        <w:pStyle w:val="NoSpacing"/>
      </w:pPr>
    </w:p>
    <w:p w:rsidR="00F9127B" w:rsidRDefault="00F9127B" w:rsidP="00F9127B">
      <w:pPr>
        <w:pStyle w:val="NoSpacing"/>
      </w:pPr>
      <w:r>
        <w:t>27 December 2011</w:t>
      </w:r>
    </w:p>
    <w:p w:rsidR="00A1605C" w:rsidRDefault="00A1605C" w:rsidP="00F9127B">
      <w:pPr>
        <w:pStyle w:val="NoSpacing"/>
      </w:pPr>
      <w:r>
        <w:t xml:space="preserve"> 4 January 2018</w:t>
      </w:r>
      <w:bookmarkStart w:id="0" w:name="_GoBack"/>
      <w:bookmarkEnd w:id="0"/>
    </w:p>
    <w:p w:rsidR="00BA4020" w:rsidRPr="00186E49" w:rsidRDefault="00A1605C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127B" w:rsidRDefault="00F9127B" w:rsidP="00552EBA">
      <w:r>
        <w:separator/>
      </w:r>
    </w:p>
  </w:endnote>
  <w:endnote w:type="continuationSeparator" w:id="0">
    <w:p w:rsidR="00F9127B" w:rsidRDefault="00F9127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1605C">
      <w:rPr>
        <w:noProof/>
      </w:rPr>
      <w:t>04 January 2018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127B" w:rsidRDefault="00F9127B" w:rsidP="00552EBA">
      <w:r>
        <w:separator/>
      </w:r>
    </w:p>
  </w:footnote>
  <w:footnote w:type="continuationSeparator" w:id="0">
    <w:p w:rsidR="00F9127B" w:rsidRDefault="00F9127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1605C"/>
    <w:rsid w:val="00C07895"/>
    <w:rsid w:val="00C33865"/>
    <w:rsid w:val="00D45842"/>
    <w:rsid w:val="00D75E0E"/>
    <w:rsid w:val="00E9780A"/>
    <w:rsid w:val="00EF396C"/>
    <w:rsid w:val="00F91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ED41C"/>
  <w15:docId w15:val="{531450BA-88CC-4F7D-AC8D-5EA58C691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70_196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633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2012-02-04T19:53:00Z</dcterms:created>
  <dcterms:modified xsi:type="dcterms:W3CDTF">2018-01-04T10:04:00Z</dcterms:modified>
</cp:coreProperties>
</file>