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8B909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DODMORE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157F85B5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3938E9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49196A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on Ludlow into lands of </w:t>
      </w:r>
    </w:p>
    <w:p w14:paraId="5D60B805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Shropshire and the adjacent Welsh March.</w:t>
      </w:r>
    </w:p>
    <w:p w14:paraId="628080B7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25-66)</w:t>
      </w:r>
    </w:p>
    <w:p w14:paraId="76D6D1B5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37F5CE" w14:textId="77777777" w:rsidR="00C36E81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DDACCA" w14:textId="77777777" w:rsidR="00C36E81" w:rsidRPr="00782E82" w:rsidRDefault="00C36E81" w:rsidP="00C36E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September 2020</w:t>
      </w:r>
    </w:p>
    <w:p w14:paraId="73E2FDF5" w14:textId="363A89C4" w:rsidR="006746EF" w:rsidRPr="00C36E8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36E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1EE06" w14:textId="77777777" w:rsidR="00C36E81" w:rsidRDefault="00C36E81" w:rsidP="00CD0211">
      <w:pPr>
        <w:spacing w:after="0" w:line="240" w:lineRule="auto"/>
      </w:pPr>
      <w:r>
        <w:separator/>
      </w:r>
    </w:p>
  </w:endnote>
  <w:endnote w:type="continuationSeparator" w:id="0">
    <w:p w14:paraId="031C040A" w14:textId="77777777" w:rsidR="00C36E81" w:rsidRDefault="00C36E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375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5A201" w14:textId="77777777" w:rsidR="00C36E81" w:rsidRDefault="00C36E81" w:rsidP="00CD0211">
      <w:pPr>
        <w:spacing w:after="0" w:line="240" w:lineRule="auto"/>
      </w:pPr>
      <w:r>
        <w:separator/>
      </w:r>
    </w:p>
  </w:footnote>
  <w:footnote w:type="continuationSeparator" w:id="0">
    <w:p w14:paraId="145E44BD" w14:textId="77777777" w:rsidR="00C36E81" w:rsidRDefault="00C36E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6E8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4B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2020-09-16T16:06:00Z</dcterms:created>
  <dcterms:modified xsi:type="dcterms:W3CDTF">2020-09-16T16:07:00Z</dcterms:modified>
</cp:coreProperties>
</file>