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413D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DOCTON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08C7203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</w:t>
      </w:r>
    </w:p>
    <w:p w14:paraId="36FEC76A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4FDAE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4E3AF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Dec.1402</w:t>
      </w:r>
      <w:r>
        <w:rPr>
          <w:rFonts w:ascii="Times New Roman" w:hAnsi="Times New Roman" w:cs="Times New Roman"/>
          <w:sz w:val="24"/>
          <w:szCs w:val="24"/>
        </w:rPr>
        <w:tab/>
        <w:t>He and John Hull(q.v.) were appointed alnagers in Wiltshire.</w:t>
      </w:r>
    </w:p>
    <w:p w14:paraId="2BCFAADC" w14:textId="77777777" w:rsidR="00FA6C07" w:rsidRDefault="00FA6C07" w:rsidP="00FA6C0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p.182)</w:t>
      </w:r>
    </w:p>
    <w:p w14:paraId="58DA7E2E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796C2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F6777" w14:textId="77777777" w:rsidR="00FA6C07" w:rsidRDefault="00FA6C07" w:rsidP="00FA6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1EC829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537C" w14:textId="77777777" w:rsidR="00FA6C07" w:rsidRDefault="00FA6C07" w:rsidP="009139A6">
      <w:r>
        <w:separator/>
      </w:r>
    </w:p>
  </w:endnote>
  <w:endnote w:type="continuationSeparator" w:id="0">
    <w:p w14:paraId="5618140C" w14:textId="77777777" w:rsidR="00FA6C07" w:rsidRDefault="00FA6C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019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AB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B15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CB82F" w14:textId="77777777" w:rsidR="00FA6C07" w:rsidRDefault="00FA6C07" w:rsidP="009139A6">
      <w:r>
        <w:separator/>
      </w:r>
    </w:p>
  </w:footnote>
  <w:footnote w:type="continuationSeparator" w:id="0">
    <w:p w14:paraId="07EA11CA" w14:textId="77777777" w:rsidR="00FA6C07" w:rsidRDefault="00FA6C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1F1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033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AE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0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83209"/>
  <w15:chartTrackingRefBased/>
  <w15:docId w15:val="{F92198D5-3D47-412E-959E-9CC86762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2021-05-23T18:09:00Z</dcterms:created>
  <dcterms:modified xsi:type="dcterms:W3CDTF">2021-05-23T18:10:00Z</dcterms:modified>
</cp:coreProperties>
</file>