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C5525" w14:textId="1CCBF3F4" w:rsidR="00531F8A" w:rsidRDefault="00531F8A" w:rsidP="00531F8A">
      <w:pPr>
        <w:pStyle w:val="NoSpacing"/>
      </w:pPr>
      <w:r>
        <w:rPr>
          <w:u w:val="single"/>
        </w:rPr>
        <w:t>Simon DOBYN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2</w:t>
      </w:r>
      <w:r>
        <w:t>)</w:t>
      </w:r>
    </w:p>
    <w:p w14:paraId="57DB5B09" w14:textId="77777777" w:rsidR="00531F8A" w:rsidRDefault="00531F8A" w:rsidP="00531F8A">
      <w:pPr>
        <w:pStyle w:val="NoSpacing"/>
      </w:pPr>
      <w:r>
        <w:t>of the diocese of Exeter.</w:t>
      </w:r>
    </w:p>
    <w:p w14:paraId="15404602" w14:textId="77777777" w:rsidR="00531F8A" w:rsidRDefault="00531F8A" w:rsidP="00531F8A">
      <w:pPr>
        <w:pStyle w:val="NoSpacing"/>
      </w:pPr>
    </w:p>
    <w:p w14:paraId="36E0F166" w14:textId="77777777" w:rsidR="00531F8A" w:rsidRDefault="00531F8A" w:rsidP="00531F8A">
      <w:pPr>
        <w:pStyle w:val="NoSpacing"/>
      </w:pPr>
    </w:p>
    <w:p w14:paraId="3B48A32C" w14:textId="45E293CA" w:rsidR="00531F8A" w:rsidRDefault="00531F8A" w:rsidP="00531F8A">
      <w:pPr>
        <w:pStyle w:val="NoSpacing"/>
      </w:pPr>
      <w:r>
        <w:t>28 May1412</w:t>
      </w:r>
      <w:r>
        <w:tab/>
        <w:t xml:space="preserve">He was ordained to his first tonsure in </w:t>
      </w:r>
      <w:r>
        <w:t>the chapel of the manor of Clyst,</w:t>
      </w:r>
    </w:p>
    <w:p w14:paraId="6CA8B0B0" w14:textId="320C1152" w:rsidR="00531F8A" w:rsidRDefault="00531F8A" w:rsidP="00531F8A">
      <w:pPr>
        <w:pStyle w:val="NoSpacing"/>
      </w:pPr>
      <w:r>
        <w:tab/>
      </w:r>
      <w:r>
        <w:tab/>
      </w:r>
      <w:r>
        <w:t xml:space="preserve">Devon. 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pp.431 and 426)</w:t>
      </w:r>
    </w:p>
    <w:p w14:paraId="1E8F4ABF" w14:textId="77777777" w:rsidR="00531F8A" w:rsidRDefault="00531F8A" w:rsidP="00531F8A">
      <w:pPr>
        <w:pStyle w:val="NoSpacing"/>
      </w:pPr>
    </w:p>
    <w:p w14:paraId="7A335022" w14:textId="77777777" w:rsidR="00531F8A" w:rsidRDefault="00531F8A" w:rsidP="00531F8A">
      <w:pPr>
        <w:pStyle w:val="NoSpacing"/>
      </w:pPr>
    </w:p>
    <w:p w14:paraId="1D9624E3" w14:textId="77777777" w:rsidR="00531F8A" w:rsidRPr="005954CB" w:rsidRDefault="00531F8A" w:rsidP="00531F8A">
      <w:pPr>
        <w:pStyle w:val="NoSpacing"/>
      </w:pPr>
      <w:r>
        <w:t>20 April 2019</w:t>
      </w:r>
    </w:p>
    <w:p w14:paraId="1E3670C7" w14:textId="42EE9FFC" w:rsidR="006B2F86" w:rsidRPr="00531F8A" w:rsidRDefault="00531F8A" w:rsidP="00E71FC3">
      <w:pPr>
        <w:pStyle w:val="NoSpacing"/>
      </w:pPr>
    </w:p>
    <w:sectPr w:rsidR="006B2F86" w:rsidRPr="00531F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AEABA" w14:textId="77777777" w:rsidR="00531F8A" w:rsidRDefault="00531F8A" w:rsidP="00E71FC3">
      <w:pPr>
        <w:spacing w:after="0" w:line="240" w:lineRule="auto"/>
      </w:pPr>
      <w:r>
        <w:separator/>
      </w:r>
    </w:p>
  </w:endnote>
  <w:endnote w:type="continuationSeparator" w:id="0">
    <w:p w14:paraId="15B3C9AE" w14:textId="77777777" w:rsidR="00531F8A" w:rsidRDefault="00531F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F7D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AB32F" w14:textId="77777777" w:rsidR="00531F8A" w:rsidRDefault="00531F8A" w:rsidP="00E71FC3">
      <w:pPr>
        <w:spacing w:after="0" w:line="240" w:lineRule="auto"/>
      </w:pPr>
      <w:r>
        <w:separator/>
      </w:r>
    </w:p>
  </w:footnote>
  <w:footnote w:type="continuationSeparator" w:id="0">
    <w:p w14:paraId="6930CD85" w14:textId="77777777" w:rsidR="00531F8A" w:rsidRDefault="00531F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8A"/>
    <w:rsid w:val="001A7C09"/>
    <w:rsid w:val="00531F8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8E1E6"/>
  <w15:chartTrackingRefBased/>
  <w15:docId w15:val="{B072471C-1EE8-4175-870D-141E6F84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2019-04-20T21:16:00Z</dcterms:created>
  <dcterms:modified xsi:type="dcterms:W3CDTF">2019-04-20T21:17:00Z</dcterms:modified>
</cp:coreProperties>
</file>