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DOBBYS</w:t>
      </w:r>
      <w:r>
        <w:rPr>
          <w:rFonts w:ascii="Times New Roman" w:hAnsi="Times New Roman" w:cs="Times New Roman"/>
          <w:sz w:val="24"/>
          <w:szCs w:val="24"/>
        </w:rPr>
        <w:t xml:space="preserve">      (d.1441)</w:t>
      </w: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Sudbury, Suffolk.</w:t>
      </w: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Joan(q.v.).    (“Sudbury Wills” vol.1 p.71)</w:t>
      </w: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May1441</w:t>
      </w:r>
      <w:r>
        <w:rPr>
          <w:rFonts w:ascii="Times New Roman" w:hAnsi="Times New Roman" w:cs="Times New Roman"/>
          <w:sz w:val="24"/>
          <w:szCs w:val="24"/>
        </w:rPr>
        <w:tab/>
        <w:t>He made his first Will.  (ibid.)</w:t>
      </w: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</w:t>
      </w:r>
      <w:r>
        <w:rPr>
          <w:rFonts w:ascii="Times New Roman" w:hAnsi="Times New Roman" w:cs="Times New Roman"/>
          <w:sz w:val="24"/>
          <w:szCs w:val="24"/>
        </w:rPr>
        <w:tab/>
        <w:t>He made his second Will.   (ibid.)</w:t>
      </w: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</w:t>
      </w:r>
      <w:r>
        <w:rPr>
          <w:rFonts w:ascii="Times New Roman" w:hAnsi="Times New Roman" w:cs="Times New Roman"/>
          <w:sz w:val="24"/>
          <w:szCs w:val="24"/>
        </w:rPr>
        <w:tab/>
        <w:t>His Wills were proved.  (ibid.)</w:t>
      </w: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Executors:  Thomas Sypton(q.v.), John Beverych(q.v.) and John Drak(q.v.).  (ibid.)</w:t>
      </w: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Supervisor:  Thomas Hyne(q.v.).   (ibid.)</w:t>
      </w: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009A" w:rsidRPr="000B009A" w:rsidRDefault="000B009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2016</w:t>
      </w:r>
      <w:bookmarkStart w:id="0" w:name="_GoBack"/>
      <w:bookmarkEnd w:id="0"/>
    </w:p>
    <w:sectPr w:rsidR="000B009A" w:rsidRPr="000B00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09A" w:rsidRDefault="000B009A" w:rsidP="00E71FC3">
      <w:pPr>
        <w:spacing w:after="0" w:line="240" w:lineRule="auto"/>
      </w:pPr>
      <w:r>
        <w:separator/>
      </w:r>
    </w:p>
  </w:endnote>
  <w:endnote w:type="continuationSeparator" w:id="0">
    <w:p w:rsidR="000B009A" w:rsidRDefault="000B00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09A" w:rsidRDefault="000B009A" w:rsidP="00E71FC3">
      <w:pPr>
        <w:spacing w:after="0" w:line="240" w:lineRule="auto"/>
      </w:pPr>
      <w:r>
        <w:separator/>
      </w:r>
    </w:p>
  </w:footnote>
  <w:footnote w:type="continuationSeparator" w:id="0">
    <w:p w:rsidR="000B009A" w:rsidRDefault="000B00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09A"/>
    <w:rsid w:val="000B009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258F2"/>
  <w15:chartTrackingRefBased/>
  <w15:docId w15:val="{56841295-60FD-4656-B8A3-EE407052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2016-04-06T20:08:00Z</dcterms:created>
  <dcterms:modified xsi:type="dcterms:W3CDTF">2016-04-06T20:13:00Z</dcterms:modified>
</cp:coreProperties>
</file>