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5A947" w14:textId="77777777" w:rsidR="00BF0B86" w:rsidRDefault="00BF0B86" w:rsidP="00BF0B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DOBBYS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194BE9FA" w14:textId="77777777" w:rsidR="00BF0B86" w:rsidRDefault="00BF0B86" w:rsidP="00BF0B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5BE5DA" w14:textId="77777777" w:rsidR="00BF0B86" w:rsidRDefault="00BF0B86" w:rsidP="00BF0B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8DA15B" w14:textId="70E62A6F" w:rsidR="00BF0B86" w:rsidRDefault="00BF0B86" w:rsidP="00BF0B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ca.</w:t>
      </w:r>
      <w:r>
        <w:rPr>
          <w:rFonts w:ascii="Times New Roman" w:hAnsi="Times New Roman" w:cs="Times New Roman"/>
          <w:sz w:val="24"/>
          <w:szCs w:val="24"/>
        </w:rPr>
        <w:tab/>
        <w:t>136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ab/>
        <w:t>He was born.</w:t>
      </w:r>
    </w:p>
    <w:p w14:paraId="4473ECA3" w14:textId="77777777" w:rsidR="00BF0B86" w:rsidRDefault="00BF0B86" w:rsidP="00BF0B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23-137)</w:t>
      </w:r>
    </w:p>
    <w:p w14:paraId="2E49F51E" w14:textId="77777777" w:rsidR="00BF0B86" w:rsidRDefault="00BF0B86" w:rsidP="00BF0B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gave evidence at the inquisition to prove the age of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Argentein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664D59CF" w14:textId="77777777" w:rsidR="00BF0B86" w:rsidRDefault="00BF0B86" w:rsidP="00BF0B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in Halesworth, Suffolk. He said that she had been baptized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7B5934" w14:textId="6B635BA3" w:rsidR="00BF0B86" w:rsidRDefault="00BF0B86" w:rsidP="00BF0B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church there and knew the date because he</w:t>
      </w:r>
      <w:r>
        <w:rPr>
          <w:rFonts w:ascii="Times New Roman" w:hAnsi="Times New Roman" w:cs="Times New Roman"/>
          <w:sz w:val="24"/>
          <w:szCs w:val="24"/>
        </w:rPr>
        <w:t xml:space="preserve"> and Thomas Bret(q.v.) had </w:t>
      </w:r>
      <w:proofErr w:type="gramStart"/>
      <w:r>
        <w:rPr>
          <w:rFonts w:ascii="Times New Roman" w:hAnsi="Times New Roman" w:cs="Times New Roman"/>
          <w:sz w:val="24"/>
          <w:szCs w:val="24"/>
        </w:rPr>
        <w:t>gone</w:t>
      </w:r>
      <w:proofErr w:type="gramEnd"/>
    </w:p>
    <w:p w14:paraId="5DBF6869" w14:textId="334C740E" w:rsidR="00BF0B86" w:rsidRPr="00BF0B86" w:rsidRDefault="00BF0B86" w:rsidP="00BF0B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the church to hear mass, where they met Margaret Merwyn, midwife, who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was carrying the baby Elizabeth to the church for baptism.   (ibid.)</w:t>
      </w:r>
    </w:p>
    <w:p w14:paraId="5719F528" w14:textId="77777777" w:rsidR="00BF0B86" w:rsidRDefault="00BF0B86" w:rsidP="00BF0B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DEF47F" w14:textId="77777777" w:rsidR="00BF0B86" w:rsidRDefault="00BF0B86" w:rsidP="00BF0B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56745F" w14:textId="77777777" w:rsidR="00BF0B86" w:rsidRPr="004B5182" w:rsidRDefault="00BF0B86" w:rsidP="00BF0B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2021</w:t>
      </w:r>
    </w:p>
    <w:p w14:paraId="033D4677" w14:textId="24BB17E3" w:rsidR="00BA00AB" w:rsidRPr="00BF0B8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F0B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50D587" w14:textId="77777777" w:rsidR="00BF0B86" w:rsidRDefault="00BF0B86" w:rsidP="009139A6">
      <w:r>
        <w:separator/>
      </w:r>
    </w:p>
  </w:endnote>
  <w:endnote w:type="continuationSeparator" w:id="0">
    <w:p w14:paraId="20456EE9" w14:textId="77777777" w:rsidR="00BF0B86" w:rsidRDefault="00BF0B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6233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2AF94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394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C4F608" w14:textId="77777777" w:rsidR="00BF0B86" w:rsidRDefault="00BF0B86" w:rsidP="009139A6">
      <w:r>
        <w:separator/>
      </w:r>
    </w:p>
  </w:footnote>
  <w:footnote w:type="continuationSeparator" w:id="0">
    <w:p w14:paraId="742F3FF9" w14:textId="77777777" w:rsidR="00BF0B86" w:rsidRDefault="00BF0B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A519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D02A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7440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86"/>
    <w:rsid w:val="000666E0"/>
    <w:rsid w:val="002510B7"/>
    <w:rsid w:val="005C130B"/>
    <w:rsid w:val="00826F5C"/>
    <w:rsid w:val="009139A6"/>
    <w:rsid w:val="009448BB"/>
    <w:rsid w:val="00A3176C"/>
    <w:rsid w:val="00BA00AB"/>
    <w:rsid w:val="00BF0B8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48274"/>
  <w15:chartTrackingRefBased/>
  <w15:docId w15:val="{58C65BEF-F421-431B-B58D-854E4D31F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2021-03-03T16:01:00Z</dcterms:created>
  <dcterms:modified xsi:type="dcterms:W3CDTF">2021-03-03T16:04:00Z</dcterms:modified>
</cp:coreProperties>
</file>