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DOBBES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of Harlow.</w:t>
      </w:r>
    </w:p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24-31)</w:t>
      </w:r>
    </w:p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D1F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D1F" w:rsidRPr="000E4FF1" w:rsidRDefault="00753D1F" w:rsidP="0075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p w:rsidR="00DD5B8A" w:rsidRPr="00753D1F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753D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D1F" w:rsidRDefault="00753D1F" w:rsidP="00564E3C">
      <w:pPr>
        <w:spacing w:after="0" w:line="240" w:lineRule="auto"/>
      </w:pPr>
      <w:r>
        <w:separator/>
      </w:r>
    </w:p>
  </w:endnote>
  <w:endnote w:type="continuationSeparator" w:id="0">
    <w:p w:rsidR="00753D1F" w:rsidRDefault="00753D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53D1F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D1F" w:rsidRDefault="00753D1F" w:rsidP="00564E3C">
      <w:pPr>
        <w:spacing w:after="0" w:line="240" w:lineRule="auto"/>
      </w:pPr>
      <w:r>
        <w:separator/>
      </w:r>
    </w:p>
  </w:footnote>
  <w:footnote w:type="continuationSeparator" w:id="0">
    <w:p w:rsidR="00753D1F" w:rsidRDefault="00753D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1F"/>
    <w:rsid w:val="00372DC6"/>
    <w:rsid w:val="00564E3C"/>
    <w:rsid w:val="0064591D"/>
    <w:rsid w:val="00753D1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ACA8"/>
  <w15:chartTrackingRefBased/>
  <w15:docId w15:val="{DA181ECB-ECEB-4831-ADA2-853BEAF4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2016-02-18T21:40:00Z</dcterms:created>
  <dcterms:modified xsi:type="dcterms:W3CDTF">2016-02-18T21:40:00Z</dcterms:modified>
</cp:coreProperties>
</file>