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97115" w14:textId="77777777" w:rsidR="006037F6" w:rsidRDefault="006037F6" w:rsidP="006037F6">
      <w:pPr>
        <w:pStyle w:val="NoSpacing"/>
      </w:pPr>
      <w:r>
        <w:rPr>
          <w:u w:val="single"/>
        </w:rPr>
        <w:t>Sir Walter DAUNTSEY</w:t>
      </w:r>
      <w:proofErr w:type="gramStart"/>
      <w:r w:rsidR="00C65A92">
        <w:t xml:space="preserve">   (</w:t>
      </w:r>
      <w:proofErr w:type="gramEnd"/>
      <w:r w:rsidR="00C65A92">
        <w:t>d.1420)</w:t>
      </w:r>
    </w:p>
    <w:p w14:paraId="45A43980" w14:textId="77777777" w:rsidR="00C65A92" w:rsidRDefault="00C65A92" w:rsidP="006037F6">
      <w:pPr>
        <w:pStyle w:val="NoSpacing"/>
      </w:pPr>
    </w:p>
    <w:p w14:paraId="483EBB8A" w14:textId="123AB11F" w:rsidR="00C65A92" w:rsidRDefault="00C65A92" w:rsidP="006037F6">
      <w:pPr>
        <w:pStyle w:val="NoSpacing"/>
      </w:pPr>
    </w:p>
    <w:p w14:paraId="70A9A3A3" w14:textId="120BEF0D" w:rsidR="00FD189E" w:rsidRDefault="00FD189E" w:rsidP="006037F6">
      <w:pPr>
        <w:pStyle w:val="NoSpacing"/>
      </w:pPr>
      <w:r>
        <w:t>A grandson of Amice de Beverley.</w:t>
      </w:r>
    </w:p>
    <w:p w14:paraId="6EDE7693" w14:textId="4ED843A2" w:rsidR="00FD189E" w:rsidRDefault="00FD189E" w:rsidP="006037F6">
      <w:pPr>
        <w:pStyle w:val="NoSpacing"/>
      </w:pPr>
      <w:r>
        <w:t>(V.C.H. Staffordshire vol.5 pp.103-126)</w:t>
      </w:r>
    </w:p>
    <w:p w14:paraId="29AD8762" w14:textId="77777777" w:rsidR="00C65A92" w:rsidRDefault="00C65A92" w:rsidP="006037F6">
      <w:pPr>
        <w:pStyle w:val="NoSpacing"/>
      </w:pPr>
      <w:r>
        <w:t>Sister:  Joan(q.v.)</w:t>
      </w:r>
    </w:p>
    <w:p w14:paraId="012F83D0" w14:textId="77777777" w:rsidR="00C65A92" w:rsidRDefault="00C65A92" w:rsidP="006037F6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21-435)</w:t>
      </w:r>
    </w:p>
    <w:p w14:paraId="16E06170" w14:textId="77777777" w:rsidR="006037F6" w:rsidRDefault="006037F6" w:rsidP="006037F6">
      <w:pPr>
        <w:pStyle w:val="NoSpacing"/>
      </w:pPr>
    </w:p>
    <w:p w14:paraId="3906B2DF" w14:textId="59A78EEB" w:rsidR="006037F6" w:rsidRDefault="006037F6" w:rsidP="006037F6">
      <w:pPr>
        <w:pStyle w:val="NoSpacing"/>
      </w:pPr>
    </w:p>
    <w:p w14:paraId="0C22AAE3" w14:textId="59831A50" w:rsidR="00FD189E" w:rsidRDefault="00FD189E" w:rsidP="006037F6">
      <w:pPr>
        <w:pStyle w:val="NoSpacing"/>
      </w:pPr>
      <w:r>
        <w:t xml:space="preserve">     Jun.1416</w:t>
      </w:r>
      <w:r>
        <w:tab/>
        <w:t>He conveyed the reversion of his half of the manor of Penkridge to</w:t>
      </w:r>
    </w:p>
    <w:p w14:paraId="1595502C" w14:textId="3324FE57" w:rsidR="00FD189E" w:rsidRDefault="00FD189E" w:rsidP="006037F6">
      <w:pPr>
        <w:pStyle w:val="NoSpacing"/>
      </w:pPr>
      <w:r>
        <w:tab/>
      </w:r>
      <w:r>
        <w:tab/>
        <w:t xml:space="preserve">Sir William </w:t>
      </w:r>
      <w:proofErr w:type="spellStart"/>
      <w:r>
        <w:t>Hankeford</w:t>
      </w:r>
      <w:proofErr w:type="spellEnd"/>
      <w:r w:rsidR="009C5EF7">
        <w:t xml:space="preserve">(q.v.).   </w:t>
      </w:r>
      <w:r w:rsidR="009C5EF7">
        <w:t>(V.C.H. Staffordshire vol.5 pp.103-126)</w:t>
      </w:r>
    </w:p>
    <w:p w14:paraId="5108E84B" w14:textId="77777777" w:rsidR="006037F6" w:rsidRDefault="006037F6" w:rsidP="006037F6">
      <w:pPr>
        <w:pStyle w:val="NoSpacing"/>
      </w:pPr>
      <w:r>
        <w:t>13 Jun.1417</w:t>
      </w:r>
      <w:r>
        <w:tab/>
        <w:t xml:space="preserve">Settlement of the action taken against him by Sir William </w:t>
      </w:r>
      <w:proofErr w:type="spellStart"/>
      <w:r>
        <w:t>Hankeford</w:t>
      </w:r>
      <w:proofErr w:type="spellEnd"/>
      <w:r>
        <w:t>(q.v.)</w:t>
      </w:r>
    </w:p>
    <w:p w14:paraId="5DC46E25" w14:textId="77777777" w:rsidR="006037F6" w:rsidRDefault="006037F6" w:rsidP="006037F6">
      <w:pPr>
        <w:pStyle w:val="NoSpacing"/>
      </w:pPr>
      <w:r>
        <w:tab/>
      </w:r>
      <w:r>
        <w:tab/>
        <w:t xml:space="preserve">and William Cheyne(q.v.) over a moiety of the manor of </w:t>
      </w:r>
      <w:proofErr w:type="spellStart"/>
      <w:r>
        <w:t>Bokenhill</w:t>
      </w:r>
      <w:proofErr w:type="spellEnd"/>
      <w:r>
        <w:t>,</w:t>
      </w:r>
    </w:p>
    <w:p w14:paraId="53C266AB" w14:textId="77777777" w:rsidR="006037F6" w:rsidRDefault="006037F6" w:rsidP="006037F6">
      <w:pPr>
        <w:pStyle w:val="NoSpacing"/>
      </w:pPr>
      <w:r>
        <w:tab/>
      </w:r>
      <w:r>
        <w:tab/>
        <w:t xml:space="preserve">a market and a fair at </w:t>
      </w:r>
      <w:proofErr w:type="spellStart"/>
      <w:r>
        <w:t>Penerych</w:t>
      </w:r>
      <w:proofErr w:type="spellEnd"/>
      <w:r>
        <w:t xml:space="preserve">, and a moiety of the manor of </w:t>
      </w:r>
      <w:proofErr w:type="spellStart"/>
      <w:r>
        <w:t>Rodbaston</w:t>
      </w:r>
      <w:proofErr w:type="spellEnd"/>
      <w:r>
        <w:t>,</w:t>
      </w:r>
    </w:p>
    <w:p w14:paraId="63E9972B" w14:textId="77777777" w:rsidR="006037F6" w:rsidRDefault="006037F6" w:rsidP="006037F6">
      <w:pPr>
        <w:pStyle w:val="NoSpacing"/>
      </w:pPr>
      <w:r>
        <w:tab/>
      </w:r>
      <w:r>
        <w:tab/>
        <w:t>Staffordshire.    (</w:t>
      </w:r>
      <w:hyperlink r:id="rId6" w:history="1">
        <w:r w:rsidRPr="00F52E23">
          <w:rPr>
            <w:rStyle w:val="Hyperlink"/>
          </w:rPr>
          <w:t>www.british-history.ac.uk/report.aspx?compid=52502</w:t>
        </w:r>
      </w:hyperlink>
      <w:r>
        <w:t>)</w:t>
      </w:r>
    </w:p>
    <w:p w14:paraId="13593FCA" w14:textId="77777777" w:rsidR="00C65A92" w:rsidRDefault="00C65A92" w:rsidP="006037F6">
      <w:pPr>
        <w:pStyle w:val="NoSpacing"/>
      </w:pPr>
      <w:r>
        <w:t>26 Aug.1420</w:t>
      </w:r>
      <w:r>
        <w:tab/>
        <w:t>He died.</w:t>
      </w:r>
    </w:p>
    <w:p w14:paraId="61F0E2D3" w14:textId="77777777" w:rsidR="00C65A92" w:rsidRDefault="00C65A92" w:rsidP="006037F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21-435)</w:t>
      </w:r>
    </w:p>
    <w:p w14:paraId="713AAC90" w14:textId="77777777" w:rsidR="00C65A92" w:rsidRDefault="00C65A92" w:rsidP="00C65A92">
      <w:pPr>
        <w:pStyle w:val="NoSpacing"/>
        <w:ind w:left="1440" w:hanging="1440"/>
      </w:pPr>
      <w:r>
        <w:t>13 Nov.</w:t>
      </w:r>
      <w:r>
        <w:tab/>
        <w:t>An inquisition post mortem was held in Marlborough, Wiltshire, into his lands. (ibid.)</w:t>
      </w:r>
    </w:p>
    <w:p w14:paraId="72FB1070" w14:textId="77777777" w:rsidR="006037F6" w:rsidRDefault="006037F6" w:rsidP="006037F6">
      <w:pPr>
        <w:pStyle w:val="NoSpacing"/>
      </w:pPr>
    </w:p>
    <w:p w14:paraId="24B289E8" w14:textId="77777777" w:rsidR="006037F6" w:rsidRDefault="006037F6" w:rsidP="006037F6">
      <w:pPr>
        <w:pStyle w:val="NoSpacing"/>
      </w:pPr>
    </w:p>
    <w:p w14:paraId="23B0198B" w14:textId="51554394" w:rsidR="00C65A92" w:rsidRDefault="00C65A92" w:rsidP="009C5EF7">
      <w:pPr>
        <w:pStyle w:val="NoSpacing"/>
      </w:pPr>
      <w:r>
        <w:t>29 June 2016</w:t>
      </w:r>
    </w:p>
    <w:p w14:paraId="4F0E7468" w14:textId="77373ED3" w:rsidR="009C5EF7" w:rsidRDefault="009C5EF7" w:rsidP="009C5EF7">
      <w:pPr>
        <w:pStyle w:val="NoSpacing"/>
      </w:pPr>
      <w:r>
        <w:t>16 August 2020</w:t>
      </w:r>
    </w:p>
    <w:p w14:paraId="443352D0" w14:textId="77777777" w:rsidR="009C5EF7" w:rsidRDefault="009C5EF7" w:rsidP="00C65A92">
      <w:pPr>
        <w:spacing w:line="240" w:lineRule="auto"/>
      </w:pPr>
    </w:p>
    <w:sectPr w:rsidR="009C5EF7" w:rsidSect="008C6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9F6FC" w14:textId="77777777" w:rsidR="006037F6" w:rsidRDefault="006037F6" w:rsidP="00552EBA">
      <w:pPr>
        <w:spacing w:after="0" w:line="240" w:lineRule="auto"/>
      </w:pPr>
      <w:r>
        <w:separator/>
      </w:r>
    </w:p>
  </w:endnote>
  <w:endnote w:type="continuationSeparator" w:id="0">
    <w:p w14:paraId="4E420972" w14:textId="77777777" w:rsidR="006037F6" w:rsidRDefault="006037F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B3FB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4548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65A92">
      <w:fldChar w:fldCharType="begin"/>
    </w:r>
    <w:r w:rsidR="00C65A92">
      <w:instrText xml:space="preserve"> DATE \@ "dd MMMM yyyy" </w:instrText>
    </w:r>
    <w:r w:rsidR="00C65A92">
      <w:fldChar w:fldCharType="separate"/>
    </w:r>
    <w:r w:rsidR="00FD189E">
      <w:rPr>
        <w:noProof/>
      </w:rPr>
      <w:t>16 August 2020</w:t>
    </w:r>
    <w:r w:rsidR="00C65A92">
      <w:rPr>
        <w:noProof/>
      </w:rPr>
      <w:fldChar w:fldCharType="end"/>
    </w:r>
  </w:p>
  <w:p w14:paraId="5EBAD61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B3B5D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0AAFC" w14:textId="77777777" w:rsidR="006037F6" w:rsidRDefault="006037F6" w:rsidP="00552EBA">
      <w:pPr>
        <w:spacing w:after="0" w:line="240" w:lineRule="auto"/>
      </w:pPr>
      <w:r>
        <w:separator/>
      </w:r>
    </w:p>
  </w:footnote>
  <w:footnote w:type="continuationSeparator" w:id="0">
    <w:p w14:paraId="22B9FAEF" w14:textId="77777777" w:rsidR="006037F6" w:rsidRDefault="006037F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C713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E0C1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8FC9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037F6"/>
    <w:rsid w:val="008C67CA"/>
    <w:rsid w:val="009C5EF7"/>
    <w:rsid w:val="00C33865"/>
    <w:rsid w:val="00C65A92"/>
    <w:rsid w:val="00D45842"/>
    <w:rsid w:val="00FD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8B833"/>
  <w15:docId w15:val="{56CBAA42-2633-4F1F-BC59-DA088B47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37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0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2010-09-02T20:25:00Z</dcterms:created>
  <dcterms:modified xsi:type="dcterms:W3CDTF">2020-08-16T15:44:00Z</dcterms:modified>
</cp:coreProperties>
</file>