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  <w:u w:val="single"/>
        </w:rPr>
        <w:t>John DAUNDY</w:t>
      </w:r>
      <w:r w:rsidRPr="001A4E75">
        <w:rPr>
          <w:rFonts w:ascii="Times New Roman" w:hAnsi="Times New Roman" w:cs="Times New Roman"/>
          <w:sz w:val="24"/>
          <w:szCs w:val="24"/>
        </w:rPr>
        <w:t xml:space="preserve">       (fl.1414)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>of Gittisham, Devon.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>27 Oct.1414</w:t>
      </w:r>
      <w:r w:rsidRPr="001A4E75">
        <w:rPr>
          <w:rFonts w:ascii="Times New Roman" w:hAnsi="Times New Roman" w:cs="Times New Roman"/>
          <w:sz w:val="24"/>
          <w:szCs w:val="24"/>
        </w:rPr>
        <w:tab/>
        <w:t>Settlement of his action against Peter Golde(q.v.) and his wife, Isabel(q.v.),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ab/>
      </w:r>
      <w:r w:rsidRPr="001A4E75">
        <w:rPr>
          <w:rFonts w:ascii="Times New Roman" w:hAnsi="Times New Roman" w:cs="Times New Roman"/>
          <w:sz w:val="24"/>
          <w:szCs w:val="24"/>
        </w:rPr>
        <w:tab/>
        <w:t>deforciants of a messuage and 20 acres of land in Alphington and Ottery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ab/>
      </w:r>
      <w:r w:rsidRPr="001A4E75">
        <w:rPr>
          <w:rFonts w:ascii="Times New Roman" w:hAnsi="Times New Roman" w:cs="Times New Roman"/>
          <w:sz w:val="24"/>
          <w:szCs w:val="24"/>
        </w:rPr>
        <w:tab/>
        <w:t>St.Mary, Devon.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ab/>
      </w:r>
      <w:r w:rsidRPr="001A4E75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4E7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1A4E75">
        <w:rPr>
          <w:rFonts w:ascii="Times New Roman" w:hAnsi="Times New Roman" w:cs="Times New Roman"/>
          <w:sz w:val="24"/>
          <w:szCs w:val="24"/>
        </w:rPr>
        <w:t>)</w:t>
      </w: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E75" w:rsidRPr="001A4E75" w:rsidRDefault="001A4E75" w:rsidP="001A4E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4E75">
        <w:rPr>
          <w:rFonts w:ascii="Times New Roman" w:hAnsi="Times New Roman" w:cs="Times New Roman"/>
          <w:sz w:val="24"/>
          <w:szCs w:val="24"/>
        </w:rPr>
        <w:t>8 July 2015</w:t>
      </w:r>
    </w:p>
    <w:p w:rsidR="00DD5B8A" w:rsidRPr="001A4E7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1A4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E75" w:rsidRDefault="001A4E75" w:rsidP="00564E3C">
      <w:pPr>
        <w:spacing w:after="0" w:line="240" w:lineRule="auto"/>
      </w:pPr>
      <w:r>
        <w:separator/>
      </w:r>
    </w:p>
  </w:endnote>
  <w:endnote w:type="continuationSeparator" w:id="0">
    <w:p w:rsidR="001A4E75" w:rsidRDefault="001A4E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4E75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E75" w:rsidRDefault="001A4E75" w:rsidP="00564E3C">
      <w:pPr>
        <w:spacing w:after="0" w:line="240" w:lineRule="auto"/>
      </w:pPr>
      <w:r>
        <w:separator/>
      </w:r>
    </w:p>
  </w:footnote>
  <w:footnote w:type="continuationSeparator" w:id="0">
    <w:p w:rsidR="001A4E75" w:rsidRDefault="001A4E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75"/>
    <w:rsid w:val="001A4E7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3D3FD-2C36-4A12-8A0C-B6146FD5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A4E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2016-01-30T20:36:00Z</dcterms:created>
  <dcterms:modified xsi:type="dcterms:W3CDTF">2016-01-30T20:36:00Z</dcterms:modified>
</cp:coreProperties>
</file>