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312C6F" w14:textId="77777777" w:rsidR="00626B34" w:rsidRDefault="00626B34" w:rsidP="00626B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DAMLET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d.1476)</w:t>
      </w:r>
    </w:p>
    <w:p w14:paraId="4382735E" w14:textId="77777777" w:rsidR="00626B34" w:rsidRDefault="00626B34" w:rsidP="00626B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St.Peter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Cornhill, London.</w:t>
      </w:r>
    </w:p>
    <w:p w14:paraId="7E90BD34" w14:textId="77777777" w:rsidR="00626B34" w:rsidRDefault="00626B34" w:rsidP="00626B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B76EDA" w14:textId="77777777" w:rsidR="00626B34" w:rsidRDefault="00626B34" w:rsidP="00626B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245785" w14:textId="77777777" w:rsidR="00626B34" w:rsidRDefault="00626B34" w:rsidP="00626B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1476</w:t>
      </w:r>
      <w:r>
        <w:rPr>
          <w:rFonts w:ascii="Times New Roman" w:hAnsi="Times New Roman" w:cs="Times New Roman"/>
          <w:sz w:val="24"/>
          <w:szCs w:val="24"/>
        </w:rPr>
        <w:tab/>
        <w:t xml:space="preserve">He bequeathed his considerable collection of books to colleges in </w:t>
      </w:r>
      <w:proofErr w:type="gramStart"/>
      <w:r>
        <w:rPr>
          <w:rFonts w:ascii="Times New Roman" w:hAnsi="Times New Roman" w:cs="Times New Roman"/>
          <w:sz w:val="24"/>
          <w:szCs w:val="24"/>
        </w:rPr>
        <w:t>Cambridge</w:t>
      </w:r>
      <w:proofErr w:type="gramEnd"/>
    </w:p>
    <w:p w14:paraId="1E3E573F" w14:textId="77777777" w:rsidR="00626B34" w:rsidRDefault="00626B34" w:rsidP="00626B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University, </w:t>
      </w:r>
      <w:proofErr w:type="spellStart"/>
      <w:r>
        <w:rPr>
          <w:rFonts w:ascii="Times New Roman" w:hAnsi="Times New Roman" w:cs="Times New Roman"/>
          <w:sz w:val="24"/>
          <w:szCs w:val="24"/>
        </w:rPr>
        <w:t>Syon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Abbey, Sherrington’s library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St.Paul’s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Cathedral and</w:t>
      </w:r>
    </w:p>
    <w:p w14:paraId="58A5BBC4" w14:textId="77777777" w:rsidR="00626B34" w:rsidRDefault="00626B34" w:rsidP="00626B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“Common Library” in the Guildhall.</w:t>
      </w:r>
    </w:p>
    <w:p w14:paraId="69212AAA" w14:textId="77777777" w:rsidR="00626B34" w:rsidRDefault="00626B34" w:rsidP="00626B3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(Barron, Caroline M. “What Did Medieval London Merchants Read?” in “Medieval Merchants and Money: Essays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Honour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James L. Bolton” edited by Matin Allen and Matthew Davies, University of London Press, London, 2016, p.65  J.S.T.O.R., </w:t>
      </w:r>
      <w:hyperlink r:id="rId6" w:history="1">
        <w:r w:rsidRPr="0002254B">
          <w:rPr>
            <w:rStyle w:val="Hyperlink"/>
            <w:rFonts w:ascii="Times New Roman" w:hAnsi="Times New Roman" w:cs="Times New Roman"/>
            <w:sz w:val="24"/>
            <w:szCs w:val="24"/>
          </w:rPr>
          <w:t>www.jstor.org/stable/j.ctv5132xh.9. Accessed 2 March 2021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86E9B24" w14:textId="77777777" w:rsidR="00626B34" w:rsidRDefault="00626B34" w:rsidP="00626B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4296B0" w14:textId="77777777" w:rsidR="00626B34" w:rsidRDefault="00626B34" w:rsidP="00626B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9B92E9" w14:textId="77777777" w:rsidR="00626B34" w:rsidRDefault="00626B34" w:rsidP="00626B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April 2021</w:t>
      </w:r>
    </w:p>
    <w:p w14:paraId="216AD57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84E334" w14:textId="77777777" w:rsidR="00626B34" w:rsidRDefault="00626B34" w:rsidP="009139A6">
      <w:r>
        <w:separator/>
      </w:r>
    </w:p>
  </w:endnote>
  <w:endnote w:type="continuationSeparator" w:id="0">
    <w:p w14:paraId="22986F8C" w14:textId="77777777" w:rsidR="00626B34" w:rsidRDefault="00626B3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84A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2A890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7972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8C4918" w14:textId="77777777" w:rsidR="00626B34" w:rsidRDefault="00626B34" w:rsidP="009139A6">
      <w:r>
        <w:separator/>
      </w:r>
    </w:p>
  </w:footnote>
  <w:footnote w:type="continuationSeparator" w:id="0">
    <w:p w14:paraId="3C693BCD" w14:textId="77777777" w:rsidR="00626B34" w:rsidRDefault="00626B3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1942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1B8A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25F3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B34"/>
    <w:rsid w:val="000666E0"/>
    <w:rsid w:val="002510B7"/>
    <w:rsid w:val="005C130B"/>
    <w:rsid w:val="00626B3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7DC3B"/>
  <w15:chartTrackingRefBased/>
  <w15:docId w15:val="{A52DED64-5AD0-478E-A541-F4BDB21C5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26B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stor.org/stable/j.ctv5132xh.9.%20Accessed%202%20March%20202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2021-04-16T18:31:00Z</dcterms:created>
  <dcterms:modified xsi:type="dcterms:W3CDTF">2021-04-16T18:32:00Z</dcterms:modified>
</cp:coreProperties>
</file>