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F79" w:rsidRDefault="00883F79" w:rsidP="00883F79">
      <w:pPr>
        <w:pStyle w:val="NoSpacing"/>
      </w:pPr>
      <w:r>
        <w:rPr>
          <w:u w:val="single"/>
        </w:rPr>
        <w:t>Richard DALGATE</w:t>
      </w:r>
      <w:r>
        <w:t xml:space="preserve">     (fl.1425)</w:t>
      </w:r>
    </w:p>
    <w:p w:rsidR="00883F79" w:rsidRDefault="00883F79" w:rsidP="00883F79">
      <w:pPr>
        <w:pStyle w:val="NoSpacing"/>
      </w:pPr>
    </w:p>
    <w:p w:rsidR="00883F79" w:rsidRDefault="00883F79" w:rsidP="00883F79">
      <w:pPr>
        <w:pStyle w:val="NoSpacing"/>
      </w:pPr>
    </w:p>
    <w:p w:rsidR="00883F79" w:rsidRDefault="00883F79" w:rsidP="00883F79">
      <w:pPr>
        <w:pStyle w:val="NoSpacing"/>
      </w:pPr>
      <w:r>
        <w:t>10 Jun.</w:t>
      </w:r>
      <w:r>
        <w:tab/>
        <w:t>1425</w:t>
      </w:r>
      <w:r>
        <w:tab/>
        <w:t>Settlement of his action against John Cryll(q.v.) and his wife, Elizabeth(q.v.),</w:t>
      </w:r>
    </w:p>
    <w:p w:rsidR="00883F79" w:rsidRDefault="00883F79" w:rsidP="00883F79">
      <w:pPr>
        <w:pStyle w:val="NoSpacing"/>
      </w:pPr>
      <w:r>
        <w:tab/>
      </w:r>
      <w:r>
        <w:tab/>
        <w:t>deforciants of a messuage, 6 acres and 3 rods of land in Crowmarsh</w:t>
      </w:r>
    </w:p>
    <w:p w:rsidR="00883F79" w:rsidRDefault="00883F79" w:rsidP="00883F79">
      <w:pPr>
        <w:pStyle w:val="NoSpacing"/>
      </w:pPr>
      <w:r>
        <w:tab/>
      </w:r>
      <w:r>
        <w:tab/>
        <w:t>Gifford, Oxfordshire.</w:t>
      </w:r>
    </w:p>
    <w:p w:rsidR="00883F79" w:rsidRDefault="00883F79" w:rsidP="00883F79">
      <w:pPr>
        <w:pStyle w:val="NoSpacing"/>
      </w:pPr>
      <w:r>
        <w:tab/>
      </w:r>
      <w:r>
        <w:tab/>
        <w:t>(</w:t>
      </w:r>
      <w:hyperlink r:id="rId6" w:history="1">
        <w:r w:rsidRPr="00FB165F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883F79" w:rsidRDefault="00883F79" w:rsidP="00883F79">
      <w:pPr>
        <w:pStyle w:val="NoSpacing"/>
      </w:pPr>
    </w:p>
    <w:p w:rsidR="00883F79" w:rsidRDefault="00883F79" w:rsidP="00883F79">
      <w:pPr>
        <w:pStyle w:val="NoSpacing"/>
      </w:pPr>
    </w:p>
    <w:p w:rsidR="00883F79" w:rsidRDefault="00883F79" w:rsidP="00883F79">
      <w:pPr>
        <w:pStyle w:val="NoSpacing"/>
      </w:pPr>
    </w:p>
    <w:p w:rsidR="00BA4020" w:rsidRDefault="00883F79" w:rsidP="00883F79">
      <w:r>
        <w:t>21 May 2011</w:t>
      </w:r>
    </w:p>
    <w:sectPr w:rsidR="00BA4020" w:rsidSect="00B428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3F79" w:rsidRDefault="00883F79" w:rsidP="00552EBA">
      <w:pPr>
        <w:spacing w:after="0" w:line="240" w:lineRule="auto"/>
      </w:pPr>
      <w:r>
        <w:separator/>
      </w:r>
    </w:p>
  </w:endnote>
  <w:endnote w:type="continuationSeparator" w:id="0">
    <w:p w:rsidR="00883F79" w:rsidRDefault="00883F7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83F79">
        <w:rPr>
          <w:noProof/>
        </w:rPr>
        <w:t>21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3F79" w:rsidRDefault="00883F79" w:rsidP="00552EBA">
      <w:pPr>
        <w:spacing w:after="0" w:line="240" w:lineRule="auto"/>
      </w:pPr>
      <w:r>
        <w:separator/>
      </w:r>
    </w:p>
  </w:footnote>
  <w:footnote w:type="continuationSeparator" w:id="0">
    <w:p w:rsidR="00883F79" w:rsidRDefault="00883F7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83F79"/>
    <w:rsid w:val="00B4288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F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83F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2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2011-05-21T20:53:00Z</dcterms:created>
  <dcterms:modified xsi:type="dcterms:W3CDTF">2011-05-21T20:53:00Z</dcterms:modified>
</cp:coreProperties>
</file>