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1D6" w:rsidRDefault="009251D6" w:rsidP="009251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Michael DAGESELL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9251D6" w:rsidRDefault="009251D6" w:rsidP="009251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Marden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 Husbandman.</w:t>
      </w:r>
    </w:p>
    <w:p w:rsidR="009251D6" w:rsidRDefault="009251D6" w:rsidP="009251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51D6" w:rsidRDefault="009251D6" w:rsidP="009251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51D6" w:rsidRDefault="009251D6" w:rsidP="009251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Walter Moyle(q.v.) brought a plaint of trespass and upsetting a cart against</w:t>
      </w:r>
    </w:p>
    <w:p w:rsidR="009251D6" w:rsidRDefault="009251D6" w:rsidP="009251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Hatche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Marden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251D6" w:rsidRDefault="009251D6" w:rsidP="009251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9251D6" w:rsidRDefault="009251D6" w:rsidP="009251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51D6" w:rsidRDefault="009251D6" w:rsidP="009251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51D6" w:rsidRDefault="009251D6" w:rsidP="009251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January 2016</w:t>
      </w:r>
    </w:p>
    <w:p w:rsidR="006B2F86" w:rsidRPr="00E71FC3" w:rsidRDefault="009251D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1D6" w:rsidRDefault="009251D6" w:rsidP="00E71FC3">
      <w:pPr>
        <w:spacing w:after="0" w:line="240" w:lineRule="auto"/>
      </w:pPr>
      <w:r>
        <w:separator/>
      </w:r>
    </w:p>
  </w:endnote>
  <w:endnote w:type="continuationSeparator" w:id="0">
    <w:p w:rsidR="009251D6" w:rsidRDefault="009251D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1D6" w:rsidRDefault="009251D6" w:rsidP="00E71FC3">
      <w:pPr>
        <w:spacing w:after="0" w:line="240" w:lineRule="auto"/>
      </w:pPr>
      <w:r>
        <w:separator/>
      </w:r>
    </w:p>
  </w:footnote>
  <w:footnote w:type="continuationSeparator" w:id="0">
    <w:p w:rsidR="009251D6" w:rsidRDefault="009251D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D6"/>
    <w:rsid w:val="009251D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959DC4-908F-4B2E-8D02-DB60FBF3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251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2016-03-25T21:58:00Z</dcterms:created>
  <dcterms:modified xsi:type="dcterms:W3CDTF">2016-03-25T21:59:00Z</dcterms:modified>
</cp:coreProperties>
</file>