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57F" w:rsidRDefault="0012157F" w:rsidP="0012157F">
      <w:pPr>
        <w:ind w:left="1440" w:hanging="1440"/>
      </w:pPr>
      <w:r>
        <w:rPr>
          <w:u w:val="single"/>
        </w:rPr>
        <w:t>Walter CROKE</w:t>
      </w:r>
      <w:r>
        <w:t xml:space="preserve">     (fl.1440)</w:t>
      </w:r>
    </w:p>
    <w:p w:rsidR="0012157F" w:rsidRDefault="0012157F" w:rsidP="0012157F">
      <w:pPr>
        <w:ind w:left="1440" w:hanging="1440"/>
      </w:pPr>
      <w:r>
        <w:t>of Hereford.</w:t>
      </w:r>
    </w:p>
    <w:p w:rsidR="0012157F" w:rsidRDefault="0012157F" w:rsidP="0012157F"/>
    <w:p w:rsidR="0012157F" w:rsidRDefault="0012157F" w:rsidP="0012157F">
      <w:pPr>
        <w:ind w:left="1440" w:hanging="1440"/>
      </w:pPr>
      <w:r>
        <w:t>= Joan(q.v.).</w:t>
      </w:r>
    </w:p>
    <w:p w:rsidR="0012157F" w:rsidRDefault="0012157F" w:rsidP="0012157F">
      <w:pPr>
        <w:ind w:left="1440" w:hanging="1440"/>
      </w:pPr>
      <w:r>
        <w:t>(</w:t>
      </w:r>
      <w:hyperlink r:id="rId6" w:history="1">
        <w:r w:rsidRPr="00556B79">
          <w:rPr>
            <w:rStyle w:val="Hyperlink"/>
          </w:rPr>
          <w:t>www.discovery.nationalarchives.gov.uk</w:t>
        </w:r>
      </w:hyperlink>
      <w:r>
        <w:t xml:space="preserve">  ref. MS 3688/295)</w:t>
      </w:r>
    </w:p>
    <w:p w:rsidR="0012157F" w:rsidRDefault="0012157F" w:rsidP="0012157F">
      <w:pPr>
        <w:ind w:left="1440" w:hanging="1440"/>
      </w:pPr>
    </w:p>
    <w:p w:rsidR="0012157F" w:rsidRDefault="0012157F" w:rsidP="0012157F">
      <w:pPr>
        <w:ind w:left="1440" w:hanging="1440"/>
      </w:pPr>
    </w:p>
    <w:p w:rsidR="0012157F" w:rsidRDefault="0012157F" w:rsidP="0012157F">
      <w:pPr>
        <w:ind w:left="1440" w:hanging="1440"/>
      </w:pPr>
      <w:r>
        <w:t>17 Nov.1440</w:t>
      </w:r>
      <w:r>
        <w:tab/>
        <w:t>General release by them to Margaret Weye of Ledbury(q.v.).  (ibid.)</w:t>
      </w:r>
    </w:p>
    <w:p w:rsidR="0012157F" w:rsidRDefault="0012157F" w:rsidP="0012157F">
      <w:pPr>
        <w:ind w:left="1440" w:hanging="1440"/>
      </w:pPr>
    </w:p>
    <w:p w:rsidR="0012157F" w:rsidRDefault="0012157F" w:rsidP="0012157F">
      <w:pPr>
        <w:ind w:left="1440" w:hanging="1440"/>
      </w:pPr>
    </w:p>
    <w:p w:rsidR="0012157F" w:rsidRDefault="0012157F" w:rsidP="0012157F">
      <w:pPr>
        <w:ind w:left="1440" w:hanging="1440"/>
      </w:pPr>
      <w:r>
        <w:t>19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57F" w:rsidRDefault="0012157F" w:rsidP="00564E3C">
      <w:r>
        <w:separator/>
      </w:r>
    </w:p>
  </w:endnote>
  <w:endnote w:type="continuationSeparator" w:id="0">
    <w:p w:rsidR="0012157F" w:rsidRDefault="0012157F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2157F">
      <w:rPr>
        <w:rFonts w:ascii="Times New Roman" w:hAnsi="Times New Roman" w:cs="Times New Roman"/>
        <w:noProof/>
        <w:sz w:val="24"/>
        <w:szCs w:val="24"/>
      </w:rPr>
      <w:t>14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57F" w:rsidRDefault="0012157F" w:rsidP="00564E3C">
      <w:r>
        <w:separator/>
      </w:r>
    </w:p>
  </w:footnote>
  <w:footnote w:type="continuationSeparator" w:id="0">
    <w:p w:rsidR="0012157F" w:rsidRDefault="0012157F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57F"/>
    <w:rsid w:val="0012157F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36DBED-E4B4-4AE4-A923-516CF9AA1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157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12157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2016-02-14T20:53:00Z</dcterms:created>
  <dcterms:modified xsi:type="dcterms:W3CDTF">2016-02-14T20:53:00Z</dcterms:modified>
</cp:coreProperties>
</file>