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38293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CROKE</w:t>
      </w:r>
      <w:r>
        <w:rPr>
          <w:rFonts w:ascii="Times New Roman" w:hAnsi="Times New Roman" w:cs="Times New Roman"/>
        </w:rPr>
        <w:t xml:space="preserve">      (fl.1483)</w:t>
      </w:r>
    </w:p>
    <w:p w14:paraId="23E4FFBF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Oxford. Fishmonger.</w:t>
      </w:r>
    </w:p>
    <w:p w14:paraId="2333FAA9" w14:textId="77777777" w:rsidR="00F450D5" w:rsidRDefault="00F450D5" w:rsidP="00F450D5">
      <w:pPr>
        <w:rPr>
          <w:rFonts w:ascii="Times New Roman" w:hAnsi="Times New Roman" w:cs="Times New Roman"/>
        </w:rPr>
      </w:pPr>
    </w:p>
    <w:p w14:paraId="1C23E8AF" w14:textId="77777777" w:rsidR="00F450D5" w:rsidRDefault="00F450D5" w:rsidP="00F450D5">
      <w:pPr>
        <w:rPr>
          <w:rFonts w:ascii="Times New Roman" w:hAnsi="Times New Roman" w:cs="Times New Roman"/>
        </w:rPr>
      </w:pPr>
    </w:p>
    <w:p w14:paraId="28A23966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[He may be the same as Nicholas Croke(q.v.)]</w:t>
      </w:r>
    </w:p>
    <w:p w14:paraId="7280BDE4" w14:textId="77777777" w:rsidR="00F450D5" w:rsidRDefault="00F450D5" w:rsidP="00F450D5">
      <w:pPr>
        <w:rPr>
          <w:rFonts w:ascii="Times New Roman" w:hAnsi="Times New Roman" w:cs="Times New Roman"/>
        </w:rPr>
      </w:pPr>
    </w:p>
    <w:p w14:paraId="5001CABD" w14:textId="77777777" w:rsidR="00F450D5" w:rsidRDefault="00F450D5" w:rsidP="00F450D5">
      <w:pPr>
        <w:rPr>
          <w:rFonts w:ascii="Times New Roman" w:hAnsi="Times New Roman" w:cs="Times New Roman"/>
        </w:rPr>
      </w:pPr>
    </w:p>
    <w:p w14:paraId="6FCB98B0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Alexander Martram of Abingdon,</w:t>
      </w:r>
    </w:p>
    <w:p w14:paraId="70AD8495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Berkshire(q.v.), Alan Fysshe of Stanton St.John, Oxfordshire(q.v.) and</w:t>
      </w:r>
    </w:p>
    <w:p w14:paraId="4BC430A7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Rips of Islip(q.v.).</w:t>
      </w:r>
    </w:p>
    <w:p w14:paraId="408B5F7E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DDB4309" w14:textId="77777777" w:rsidR="00F450D5" w:rsidRDefault="00F450D5" w:rsidP="00F450D5">
      <w:pPr>
        <w:rPr>
          <w:rFonts w:ascii="Times New Roman" w:hAnsi="Times New Roman" w:cs="Times New Roman"/>
        </w:rPr>
      </w:pPr>
    </w:p>
    <w:p w14:paraId="1FA77714" w14:textId="77777777" w:rsidR="00F450D5" w:rsidRDefault="00F450D5" w:rsidP="00F450D5">
      <w:pPr>
        <w:rPr>
          <w:rFonts w:ascii="Times New Roman" w:hAnsi="Times New Roman" w:cs="Times New Roman"/>
        </w:rPr>
      </w:pPr>
    </w:p>
    <w:p w14:paraId="769006B1" w14:textId="77777777" w:rsidR="00F450D5" w:rsidRDefault="00F450D5" w:rsidP="00F450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2019</w:t>
      </w:r>
    </w:p>
    <w:p w14:paraId="3AE93B6C" w14:textId="77777777" w:rsidR="006B2F86" w:rsidRPr="00E71FC3" w:rsidRDefault="00F450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8F3BA" w14:textId="77777777" w:rsidR="00F450D5" w:rsidRDefault="00F450D5" w:rsidP="00E71FC3">
      <w:r>
        <w:separator/>
      </w:r>
    </w:p>
  </w:endnote>
  <w:endnote w:type="continuationSeparator" w:id="0">
    <w:p w14:paraId="6B894B6E" w14:textId="77777777" w:rsidR="00F450D5" w:rsidRDefault="00F450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D87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9845D" w14:textId="77777777" w:rsidR="00F450D5" w:rsidRDefault="00F450D5" w:rsidP="00E71FC3">
      <w:r>
        <w:separator/>
      </w:r>
    </w:p>
  </w:footnote>
  <w:footnote w:type="continuationSeparator" w:id="0">
    <w:p w14:paraId="5642B0DC" w14:textId="77777777" w:rsidR="00F450D5" w:rsidRDefault="00F450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D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1EDA2"/>
  <w15:chartTrackingRefBased/>
  <w15:docId w15:val="{D9B388E0-1541-4D38-9CFE-E95B4892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450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2019-11-02T21:08:00Z</dcterms:created>
  <dcterms:modified xsi:type="dcterms:W3CDTF">2019-11-02T21:09:00Z</dcterms:modified>
</cp:coreProperties>
</file>