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DEC" w:rsidRDefault="00702DEC" w:rsidP="00702DEC">
      <w:pPr>
        <w:pStyle w:val="NoSpacing"/>
      </w:pPr>
      <w:r>
        <w:rPr>
          <w:u w:val="single"/>
        </w:rPr>
        <w:t>Geoffrey CROWCH</w:t>
      </w:r>
      <w:r>
        <w:t xml:space="preserve">       (d.1448-9)</w:t>
      </w:r>
    </w:p>
    <w:p w:rsidR="00702DEC" w:rsidRDefault="00702DEC" w:rsidP="00702DEC">
      <w:pPr>
        <w:pStyle w:val="NoSpacing"/>
      </w:pPr>
      <w:r>
        <w:t>of Fornham.</w:t>
      </w:r>
    </w:p>
    <w:p w:rsidR="00702DEC" w:rsidRDefault="00702DEC" w:rsidP="00702DEC">
      <w:pPr>
        <w:pStyle w:val="NoSpacing"/>
      </w:pPr>
    </w:p>
    <w:p w:rsidR="00702DEC" w:rsidRDefault="00702DEC" w:rsidP="00702DEC">
      <w:pPr>
        <w:pStyle w:val="NoSpacing"/>
      </w:pPr>
    </w:p>
    <w:p w:rsidR="00702DEC" w:rsidRDefault="00702DEC" w:rsidP="00702DEC">
      <w:pPr>
        <w:pStyle w:val="NoSpacing"/>
      </w:pPr>
      <w:r>
        <w:t>24 Jun.</w:t>
      </w:r>
      <w:r>
        <w:tab/>
        <w:t>1448</w:t>
      </w:r>
      <w:r>
        <w:tab/>
        <w:t>He made his Will.   (Redstone p.60)</w:t>
      </w:r>
    </w:p>
    <w:p w:rsidR="00702DEC" w:rsidRDefault="00702DEC" w:rsidP="00702DEC">
      <w:pPr>
        <w:pStyle w:val="NoSpacing"/>
      </w:pPr>
      <w:r>
        <w:t xml:space="preserve">  2 Mar.1449</w:t>
      </w:r>
      <w:r>
        <w:tab/>
        <w:t>Probate of his Will.   (ibid.)</w:t>
      </w:r>
    </w:p>
    <w:p w:rsidR="00702DEC" w:rsidRDefault="00702DEC" w:rsidP="00702DEC">
      <w:pPr>
        <w:pStyle w:val="NoSpacing"/>
      </w:pPr>
    </w:p>
    <w:p w:rsidR="00702DEC" w:rsidRDefault="00702DEC" w:rsidP="00702DEC">
      <w:pPr>
        <w:pStyle w:val="NoSpacing"/>
      </w:pPr>
    </w:p>
    <w:p w:rsidR="00702DEC" w:rsidRDefault="00702DEC" w:rsidP="00702DEC">
      <w:pPr>
        <w:pStyle w:val="NoSpacing"/>
      </w:pPr>
    </w:p>
    <w:p w:rsidR="00BA4020" w:rsidRPr="00186E49" w:rsidRDefault="00702DEC" w:rsidP="00702DEC">
      <w:pPr>
        <w:pStyle w:val="NoSpacing"/>
      </w:pPr>
      <w:r>
        <w:t>17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DEC" w:rsidRDefault="00702DEC" w:rsidP="00552EBA">
      <w:r>
        <w:separator/>
      </w:r>
    </w:p>
  </w:endnote>
  <w:endnote w:type="continuationSeparator" w:id="0">
    <w:p w:rsidR="00702DEC" w:rsidRDefault="00702DE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02DEC">
      <w:rPr>
        <w:noProof/>
      </w:rPr>
      <w:t>31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DEC" w:rsidRDefault="00702DEC" w:rsidP="00552EBA">
      <w:r>
        <w:separator/>
      </w:r>
    </w:p>
  </w:footnote>
  <w:footnote w:type="continuationSeparator" w:id="0">
    <w:p w:rsidR="00702DEC" w:rsidRDefault="00702DE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02DE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2012-08-31T21:30:00Z</dcterms:created>
  <dcterms:modified xsi:type="dcterms:W3CDTF">2012-08-31T21:30:00Z</dcterms:modified>
</cp:coreProperties>
</file>