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B21" w:rsidRDefault="001A4B21" w:rsidP="001A4B2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CROUL</w:t>
      </w:r>
      <w:r>
        <w:rPr>
          <w:rFonts w:ascii="Times New Roman" w:hAnsi="Arial Unicode MS"/>
        </w:rPr>
        <w:t xml:space="preserve">    (fl.1443)</w:t>
      </w:r>
    </w:p>
    <w:p w:rsidR="001A4B21" w:rsidRDefault="001A4B21" w:rsidP="001A4B21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Merchant.</w:t>
      </w:r>
      <w:proofErr w:type="gramEnd"/>
    </w:p>
    <w:p w:rsidR="001A4B21" w:rsidRDefault="001A4B21" w:rsidP="001A4B21">
      <w:pPr>
        <w:pStyle w:val="Body1"/>
        <w:rPr>
          <w:rFonts w:ascii="Times New Roman" w:hAnsi="Times New Roman"/>
        </w:rPr>
      </w:pPr>
    </w:p>
    <w:p w:rsidR="001A4B21" w:rsidRDefault="001A4B21" w:rsidP="001A4B21">
      <w:pPr>
        <w:pStyle w:val="Body1"/>
        <w:rPr>
          <w:rFonts w:ascii="Times New Roman" w:hAnsi="Times New Roman"/>
        </w:rPr>
      </w:pPr>
    </w:p>
    <w:p w:rsidR="001A4B21" w:rsidRDefault="001A4B21" w:rsidP="001A4B2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Richard </w:t>
      </w:r>
      <w:proofErr w:type="spellStart"/>
      <w:r>
        <w:rPr>
          <w:rFonts w:ascii="Times New Roman" w:hAnsi="Arial Unicode MS"/>
        </w:rPr>
        <w:t>Croul</w:t>
      </w:r>
      <w:proofErr w:type="spellEnd"/>
      <w:r>
        <w:rPr>
          <w:rFonts w:ascii="Times New Roman" w:hAnsi="Arial Unicode MS"/>
        </w:rPr>
        <w:t xml:space="preserve">, </w:t>
      </w:r>
      <w:proofErr w:type="gramStart"/>
      <w:r>
        <w:rPr>
          <w:rFonts w:ascii="Times New Roman" w:hAnsi="Arial Unicode MS"/>
        </w:rPr>
        <w:t>merchant(</w:t>
      </w:r>
      <w:proofErr w:type="gramEnd"/>
      <w:r>
        <w:rPr>
          <w:rFonts w:ascii="Times New Roman" w:hAnsi="Arial Unicode MS"/>
        </w:rPr>
        <w:t>q.v.).   (R.F.Y. p.163)</w:t>
      </w:r>
    </w:p>
    <w:p w:rsidR="001A4B21" w:rsidRDefault="001A4B21" w:rsidP="001A4B21">
      <w:pPr>
        <w:pStyle w:val="Body1"/>
        <w:rPr>
          <w:rFonts w:ascii="Times New Roman" w:hAnsi="Times New Roman"/>
        </w:rPr>
      </w:pPr>
    </w:p>
    <w:p w:rsidR="001A4B21" w:rsidRDefault="001A4B21" w:rsidP="001A4B21">
      <w:pPr>
        <w:pStyle w:val="Body1"/>
        <w:rPr>
          <w:rFonts w:ascii="Times New Roman" w:hAnsi="Times New Roman"/>
        </w:rPr>
      </w:pPr>
    </w:p>
    <w:p w:rsidR="001A4B21" w:rsidRDefault="001A4B21" w:rsidP="001A4B2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1443    He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1A4B21" w:rsidRDefault="001A4B21" w:rsidP="001A4B21">
      <w:pPr>
        <w:pStyle w:val="Body1"/>
        <w:rPr>
          <w:rFonts w:ascii="Times New Roman" w:hAnsi="Times New Roman"/>
        </w:rPr>
      </w:pPr>
    </w:p>
    <w:p w:rsidR="001A4B21" w:rsidRDefault="001A4B21" w:rsidP="001A4B21">
      <w:pPr>
        <w:pStyle w:val="Body1"/>
        <w:rPr>
          <w:rFonts w:ascii="Times New Roman" w:hAnsi="Times New Roman"/>
        </w:rPr>
      </w:pPr>
    </w:p>
    <w:p w:rsidR="00E47068" w:rsidRPr="00C009D8" w:rsidRDefault="001A4B21" w:rsidP="001A4B21">
      <w:pPr>
        <w:pStyle w:val="NoSpacing"/>
      </w:pPr>
      <w:r>
        <w:rPr>
          <w:rFonts w:hAnsi="Arial Unicode MS"/>
        </w:rPr>
        <w:t>6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B21" w:rsidRDefault="001A4B21" w:rsidP="00920DE3">
      <w:pPr>
        <w:spacing w:after="0" w:line="240" w:lineRule="auto"/>
      </w:pPr>
      <w:r>
        <w:separator/>
      </w:r>
    </w:p>
  </w:endnote>
  <w:endnote w:type="continuationSeparator" w:id="0">
    <w:p w:rsidR="001A4B21" w:rsidRDefault="001A4B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B21" w:rsidRDefault="001A4B21" w:rsidP="00920DE3">
      <w:pPr>
        <w:spacing w:after="0" w:line="240" w:lineRule="auto"/>
      </w:pPr>
      <w:r>
        <w:separator/>
      </w:r>
    </w:p>
  </w:footnote>
  <w:footnote w:type="continuationSeparator" w:id="0">
    <w:p w:rsidR="001A4B21" w:rsidRDefault="001A4B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21"/>
    <w:rsid w:val="00120749"/>
    <w:rsid w:val="001A4B2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A4B2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A4B2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2013-10-22T20:34:00Z</dcterms:created>
  <dcterms:modified xsi:type="dcterms:W3CDTF">2013-10-22T20:35:00Z</dcterms:modified>
</cp:coreProperties>
</file>