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37CA7" w14:textId="77777777" w:rsidR="00E113C5" w:rsidRDefault="00E113C5" w:rsidP="00E113C5">
      <w:pPr>
        <w:pStyle w:val="NoSpacing"/>
      </w:pPr>
      <w:r>
        <w:rPr>
          <w:u w:val="single"/>
        </w:rPr>
        <w:t>Lady Maud CROMWELL</w:t>
      </w:r>
      <w:r w:rsidR="008455F5">
        <w:t xml:space="preserve">  </w:t>
      </w:r>
      <w:proofErr w:type="gramStart"/>
      <w:r w:rsidR="008455F5">
        <w:t xml:space="preserve">   (</w:t>
      </w:r>
      <w:proofErr w:type="gramEnd"/>
      <w:r w:rsidR="008455F5">
        <w:t>d.1419)</w:t>
      </w:r>
    </w:p>
    <w:p w14:paraId="1811FAAC" w14:textId="77777777" w:rsidR="008455F5" w:rsidRDefault="008455F5" w:rsidP="00E113C5">
      <w:pPr>
        <w:pStyle w:val="NoSpacing"/>
      </w:pPr>
    </w:p>
    <w:p w14:paraId="04CA5076" w14:textId="77777777" w:rsidR="008455F5" w:rsidRDefault="008455F5" w:rsidP="00E113C5">
      <w:pPr>
        <w:pStyle w:val="NoSpacing"/>
      </w:pPr>
    </w:p>
    <w:p w14:paraId="607D6647" w14:textId="77777777" w:rsidR="008455F5" w:rsidRDefault="008455F5" w:rsidP="00E113C5">
      <w:pPr>
        <w:pStyle w:val="NoSpacing"/>
      </w:pPr>
      <w:r>
        <w:t>= Ralph, Lord Cromwell(q.v.)</w:t>
      </w:r>
    </w:p>
    <w:p w14:paraId="45C9A076" w14:textId="77777777" w:rsidR="008455F5" w:rsidRDefault="008455F5" w:rsidP="00E113C5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21-332)</w:t>
      </w:r>
    </w:p>
    <w:p w14:paraId="631DB392" w14:textId="77777777" w:rsidR="00E113C5" w:rsidRDefault="00E113C5" w:rsidP="00E113C5">
      <w:pPr>
        <w:pStyle w:val="NoSpacing"/>
      </w:pPr>
    </w:p>
    <w:p w14:paraId="057EC6AD" w14:textId="78A7A84B" w:rsidR="00E113C5" w:rsidRDefault="00E113C5" w:rsidP="00E113C5">
      <w:pPr>
        <w:pStyle w:val="NoSpacing"/>
      </w:pPr>
    </w:p>
    <w:p w14:paraId="00150482" w14:textId="77777777" w:rsidR="000D4CE4" w:rsidRPr="000D4CE4" w:rsidRDefault="000D4CE4" w:rsidP="000D4CE4">
      <w:pPr>
        <w:spacing w:after="0" w:line="240" w:lineRule="auto"/>
        <w:rPr>
          <w:rFonts w:eastAsia="Calibri"/>
          <w:lang w:val="en-US" w:eastAsia="en-US"/>
        </w:rPr>
      </w:pPr>
      <w:r w:rsidRPr="000D4CE4">
        <w:rPr>
          <w:rFonts w:eastAsia="Calibri"/>
          <w:lang w:val="en-US" w:eastAsia="en-US"/>
        </w:rPr>
        <w:tab/>
        <w:t>1403</w:t>
      </w:r>
      <w:r w:rsidRPr="000D4CE4">
        <w:rPr>
          <w:rFonts w:eastAsia="Calibri"/>
          <w:lang w:val="en-US" w:eastAsia="en-US"/>
        </w:rPr>
        <w:tab/>
        <w:t xml:space="preserve">She presented William </w:t>
      </w:r>
      <w:proofErr w:type="spellStart"/>
      <w:r w:rsidRPr="000D4CE4">
        <w:rPr>
          <w:rFonts w:eastAsia="Calibri"/>
          <w:lang w:val="en-US" w:eastAsia="en-US"/>
        </w:rPr>
        <w:t>Springman</w:t>
      </w:r>
      <w:proofErr w:type="spellEnd"/>
      <w:r w:rsidRPr="000D4CE4">
        <w:rPr>
          <w:rFonts w:eastAsia="Calibri"/>
          <w:lang w:val="en-US" w:eastAsia="en-US"/>
        </w:rPr>
        <w:t xml:space="preserve">(q.v.) to the church of </w:t>
      </w:r>
      <w:proofErr w:type="spellStart"/>
      <w:r w:rsidRPr="000D4CE4">
        <w:rPr>
          <w:rFonts w:eastAsia="Calibri"/>
          <w:lang w:val="en-US" w:eastAsia="en-US"/>
        </w:rPr>
        <w:t>Stanhow</w:t>
      </w:r>
      <w:proofErr w:type="spellEnd"/>
      <w:r w:rsidRPr="000D4CE4">
        <w:rPr>
          <w:rFonts w:eastAsia="Calibri"/>
          <w:lang w:val="en-US" w:eastAsia="en-US"/>
        </w:rPr>
        <w:t>,</w:t>
      </w:r>
    </w:p>
    <w:p w14:paraId="415A9B49" w14:textId="77777777" w:rsidR="000D4CE4" w:rsidRPr="000D4CE4" w:rsidRDefault="000D4CE4" w:rsidP="000D4CE4">
      <w:pPr>
        <w:spacing w:after="0" w:line="240" w:lineRule="auto"/>
        <w:rPr>
          <w:rFonts w:eastAsia="Calibri"/>
          <w:lang w:val="en-US" w:eastAsia="en-US"/>
        </w:rPr>
      </w:pPr>
      <w:r w:rsidRPr="000D4CE4">
        <w:rPr>
          <w:rFonts w:eastAsia="Calibri"/>
          <w:lang w:val="en-US" w:eastAsia="en-US"/>
        </w:rPr>
        <w:tab/>
      </w:r>
      <w:r w:rsidRPr="000D4CE4">
        <w:rPr>
          <w:rFonts w:eastAsia="Calibri"/>
          <w:lang w:val="en-US" w:eastAsia="en-US"/>
        </w:rPr>
        <w:tab/>
        <w:t>Norfolk.</w:t>
      </w:r>
    </w:p>
    <w:p w14:paraId="4C0411DE" w14:textId="77777777" w:rsidR="000D4CE4" w:rsidRPr="000D4CE4" w:rsidRDefault="000D4CE4" w:rsidP="000D4CE4">
      <w:pPr>
        <w:spacing w:after="0" w:line="240" w:lineRule="auto"/>
        <w:ind w:left="1440"/>
        <w:rPr>
          <w:rFonts w:eastAsia="Calibri"/>
          <w:color w:val="333333"/>
          <w:shd w:val="clear" w:color="auto" w:fill="FFFFFF"/>
          <w:lang w:eastAsia="en-US"/>
        </w:rPr>
      </w:pPr>
      <w:r w:rsidRPr="000D4CE4">
        <w:rPr>
          <w:rFonts w:eastAsia="Calibri"/>
          <w:lang w:val="en-US" w:eastAsia="en-US"/>
        </w:rPr>
        <w:t>(</w:t>
      </w:r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Francis </w:t>
      </w:r>
      <w:proofErr w:type="spellStart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Blomefield</w:t>
      </w:r>
      <w:proofErr w:type="spellEnd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, '</w:t>
      </w:r>
      <w:proofErr w:type="spellStart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Smethdon</w:t>
      </w:r>
      <w:proofErr w:type="spellEnd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 xml:space="preserve"> Hundred: </w:t>
      </w:r>
      <w:proofErr w:type="spellStart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Stanhow</w:t>
      </w:r>
      <w:proofErr w:type="spellEnd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, or The Stony Hill', in </w:t>
      </w:r>
      <w:r w:rsidRPr="000D4CE4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  <w:lang w:eastAsia="en-US"/>
        </w:rPr>
        <w:t>An Essay Towards A Topographical History of the County of Norfolk: Volume 10</w:t>
      </w:r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 (London, 1809), pp. 381-385. </w:t>
      </w:r>
      <w:r w:rsidRPr="000D4CE4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  <w:lang w:eastAsia="en-US"/>
        </w:rPr>
        <w:t>British History Online</w:t>
      </w:r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 http://www.british-history.ac.uk/topographical-hist-norfolk/vol10/pp381-385 [accessed 29 June 2020</w:t>
      </w:r>
      <w:proofErr w:type="gramStart"/>
      <w:r w:rsidRPr="000D4CE4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  <w:lang w:eastAsia="en-US"/>
        </w:rPr>
        <w:t>].</w:t>
      </w:r>
      <w:r w:rsidRPr="000D4CE4">
        <w:rPr>
          <w:rFonts w:eastAsia="Calibri"/>
          <w:color w:val="333333"/>
          <w:shd w:val="clear" w:color="auto" w:fill="FFFFFF"/>
          <w:lang w:eastAsia="en-US"/>
        </w:rPr>
        <w:t xml:space="preserve">  )</w:t>
      </w:r>
      <w:proofErr w:type="gramEnd"/>
    </w:p>
    <w:p w14:paraId="52F02F45" w14:textId="532E4AAA" w:rsidR="000D4CE4" w:rsidRDefault="000D4CE4" w:rsidP="000D4CE4">
      <w:pPr>
        <w:pStyle w:val="NoSpacing"/>
      </w:pPr>
      <w:r w:rsidRPr="000D4CE4">
        <w:rPr>
          <w:rFonts w:eastAsia="Calibri"/>
          <w:color w:val="333333"/>
          <w:shd w:val="clear" w:color="auto" w:fill="FFFFFF"/>
          <w:lang w:eastAsia="en-US"/>
        </w:rPr>
        <w:tab/>
        <w:t>1415</w:t>
      </w:r>
      <w:r w:rsidRPr="000D4CE4">
        <w:rPr>
          <w:rFonts w:eastAsia="Calibri"/>
          <w:color w:val="333333"/>
          <w:shd w:val="clear" w:color="auto" w:fill="FFFFFF"/>
          <w:lang w:eastAsia="en-US"/>
        </w:rPr>
        <w:tab/>
        <w:t xml:space="preserve">She presented Thomas </w:t>
      </w:r>
      <w:proofErr w:type="spellStart"/>
      <w:r w:rsidRPr="000D4CE4">
        <w:rPr>
          <w:rFonts w:eastAsia="Calibri"/>
          <w:color w:val="333333"/>
          <w:shd w:val="clear" w:color="auto" w:fill="FFFFFF"/>
          <w:lang w:eastAsia="en-US"/>
        </w:rPr>
        <w:t>Pytecok</w:t>
      </w:r>
      <w:proofErr w:type="spellEnd"/>
      <w:r w:rsidRPr="000D4CE4">
        <w:rPr>
          <w:rFonts w:eastAsia="Calibri"/>
          <w:color w:val="333333"/>
          <w:shd w:val="clear" w:color="auto" w:fill="FFFFFF"/>
          <w:lang w:eastAsia="en-US"/>
        </w:rPr>
        <w:t>(q.v.) to the same church.   (ibid.)</w:t>
      </w:r>
    </w:p>
    <w:p w14:paraId="6B989E22" w14:textId="77777777" w:rsidR="00E113C5" w:rsidRDefault="00E113C5" w:rsidP="00E113C5">
      <w:pPr>
        <w:pStyle w:val="NoSpacing"/>
      </w:pPr>
      <w:r>
        <w:tab/>
        <w:t>1415</w:t>
      </w:r>
      <w:r>
        <w:tab/>
        <w:t xml:space="preserve">She presented John </w:t>
      </w:r>
      <w:proofErr w:type="spellStart"/>
      <w:r>
        <w:t>Cowton</w:t>
      </w:r>
      <w:proofErr w:type="spellEnd"/>
      <w:r>
        <w:t xml:space="preserve">(q.v.) to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Congham</w:t>
      </w:r>
      <w:proofErr w:type="spellEnd"/>
      <w:r>
        <w:t>,</w:t>
      </w:r>
    </w:p>
    <w:p w14:paraId="58F75C89" w14:textId="77777777" w:rsidR="00E113C5" w:rsidRDefault="00E113C5" w:rsidP="00E113C5">
      <w:pPr>
        <w:pStyle w:val="NoSpacing"/>
        <w:tabs>
          <w:tab w:val="left" w:pos="720"/>
          <w:tab w:val="left" w:pos="1440"/>
          <w:tab w:val="left" w:pos="2160"/>
          <w:tab w:val="left" w:pos="5580"/>
        </w:tabs>
      </w:pPr>
      <w:r>
        <w:tab/>
      </w:r>
      <w:r>
        <w:tab/>
        <w:t>Norfolk.</w:t>
      </w:r>
      <w:r>
        <w:tab/>
      </w:r>
    </w:p>
    <w:p w14:paraId="24A5DA0C" w14:textId="77777777" w:rsidR="00E113C5" w:rsidRDefault="00E113C5" w:rsidP="00E113C5">
      <w:pPr>
        <w:pStyle w:val="NoSpacing"/>
      </w:pPr>
      <w:r>
        <w:tab/>
      </w:r>
      <w:r>
        <w:tab/>
        <w:t>(</w:t>
      </w:r>
      <w:hyperlink r:id="rId6" w:history="1">
        <w:r w:rsidRPr="00BE0039">
          <w:rPr>
            <w:rStyle w:val="Hyperlink"/>
          </w:rPr>
          <w:t>http://www.british-history.ac.uk/report.aspx?compid=78482</w:t>
        </w:r>
      </w:hyperlink>
      <w:r>
        <w:t>)</w:t>
      </w:r>
    </w:p>
    <w:p w14:paraId="09AAD5E1" w14:textId="77777777" w:rsidR="00E113C5" w:rsidRDefault="00E113C5" w:rsidP="00E113C5">
      <w:pPr>
        <w:pStyle w:val="NoSpacing"/>
      </w:pPr>
      <w:r>
        <w:tab/>
        <w:t>1416</w:t>
      </w:r>
      <w:r>
        <w:tab/>
        <w:t>She presented John West(q.v.) to the same church.  (ibid.)</w:t>
      </w:r>
    </w:p>
    <w:p w14:paraId="79DBD235" w14:textId="77777777" w:rsidR="008455F5" w:rsidRDefault="008455F5" w:rsidP="00E113C5">
      <w:pPr>
        <w:pStyle w:val="NoSpacing"/>
      </w:pPr>
      <w:r>
        <w:t>10 Apr.1419</w:t>
      </w:r>
      <w:r>
        <w:tab/>
        <w:t>She died.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21-332)</w:t>
      </w:r>
    </w:p>
    <w:p w14:paraId="011C214F" w14:textId="77777777" w:rsidR="00E113C5" w:rsidRDefault="00E113C5" w:rsidP="00E113C5">
      <w:pPr>
        <w:pStyle w:val="NoSpacing"/>
      </w:pPr>
    </w:p>
    <w:p w14:paraId="5C3700A3" w14:textId="65280B13" w:rsidR="00E47068" w:rsidRDefault="00E47068" w:rsidP="00E113C5">
      <w:pPr>
        <w:pStyle w:val="NoSpacing"/>
      </w:pPr>
    </w:p>
    <w:p w14:paraId="45205567" w14:textId="4C3DCA05" w:rsidR="008455F5" w:rsidRDefault="008455F5" w:rsidP="00E113C5">
      <w:pPr>
        <w:pStyle w:val="NoSpacing"/>
      </w:pPr>
      <w:r>
        <w:t>29 March 2016</w:t>
      </w:r>
    </w:p>
    <w:p w14:paraId="797BEDCA" w14:textId="1D326908" w:rsidR="000D4CE4" w:rsidRPr="00C009D8" w:rsidRDefault="000D4CE4" w:rsidP="00E113C5">
      <w:pPr>
        <w:pStyle w:val="NoSpacing"/>
      </w:pPr>
      <w:r>
        <w:t>18 October 2020</w:t>
      </w:r>
    </w:p>
    <w:sectPr w:rsidR="000D4CE4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F7D3D" w14:textId="77777777" w:rsidR="00E113C5" w:rsidRDefault="00E113C5" w:rsidP="00920DE3">
      <w:pPr>
        <w:spacing w:after="0" w:line="240" w:lineRule="auto"/>
      </w:pPr>
      <w:r>
        <w:separator/>
      </w:r>
    </w:p>
  </w:endnote>
  <w:endnote w:type="continuationSeparator" w:id="0">
    <w:p w14:paraId="64478E67" w14:textId="77777777" w:rsidR="00E113C5" w:rsidRDefault="00E113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F3ED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B2D10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5FDC998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2387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92D09" w14:textId="77777777" w:rsidR="00E113C5" w:rsidRDefault="00E113C5" w:rsidP="00920DE3">
      <w:pPr>
        <w:spacing w:after="0" w:line="240" w:lineRule="auto"/>
      </w:pPr>
      <w:r>
        <w:separator/>
      </w:r>
    </w:p>
  </w:footnote>
  <w:footnote w:type="continuationSeparator" w:id="0">
    <w:p w14:paraId="0E94C2A7" w14:textId="77777777" w:rsidR="00E113C5" w:rsidRDefault="00E113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4AFE3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6C38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1A9A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3C5"/>
    <w:rsid w:val="000D4CE4"/>
    <w:rsid w:val="00120749"/>
    <w:rsid w:val="00624CAE"/>
    <w:rsid w:val="008455F5"/>
    <w:rsid w:val="00920DE3"/>
    <w:rsid w:val="00C009D8"/>
    <w:rsid w:val="00CF53C8"/>
    <w:rsid w:val="00E113C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D7307"/>
  <w15:docId w15:val="{649637A3-EE45-4DEC-AA8D-426ADCC8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113C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48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2013-08-29T21:23:00Z</dcterms:created>
  <dcterms:modified xsi:type="dcterms:W3CDTF">2020-10-18T11:46:00Z</dcterms:modified>
</cp:coreProperties>
</file>