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79666A" w14:textId="77777777" w:rsidR="00644FBC" w:rsidRDefault="00644FBC" w:rsidP="00644F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CRESWELL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fl.1400)</w:t>
      </w:r>
    </w:p>
    <w:p w14:paraId="5E5AB391" w14:textId="77777777" w:rsidR="00644FBC" w:rsidRDefault="00644FBC" w:rsidP="00644F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A7B151" w14:textId="77777777" w:rsidR="00644FBC" w:rsidRDefault="00644FBC" w:rsidP="00644F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7D902F" w14:textId="6671A4E8" w:rsidR="00644FBC" w:rsidRDefault="00644FBC" w:rsidP="00644FBC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Dec</w:t>
      </w:r>
      <w:r>
        <w:rPr>
          <w:rFonts w:ascii="Times New Roman" w:hAnsi="Times New Roman" w:cs="Times New Roman"/>
          <w:sz w:val="24"/>
          <w:szCs w:val="24"/>
        </w:rPr>
        <w:t>.1400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appointed searcher of ships and boats in </w:t>
      </w:r>
      <w:r>
        <w:rPr>
          <w:rFonts w:ascii="Times New Roman" w:hAnsi="Times New Roman" w:cs="Times New Roman"/>
          <w:sz w:val="24"/>
          <w:szCs w:val="24"/>
        </w:rPr>
        <w:t>Newcastle-upon-Tyne</w:t>
      </w:r>
      <w:r>
        <w:rPr>
          <w:rFonts w:ascii="Times New Roman" w:hAnsi="Times New Roman" w:cs="Times New Roman"/>
          <w:sz w:val="24"/>
          <w:szCs w:val="24"/>
        </w:rPr>
        <w:t xml:space="preserve"> and in all </w:t>
      </w:r>
      <w:r>
        <w:rPr>
          <w:rFonts w:ascii="Times New Roman" w:hAnsi="Times New Roman" w:cs="Times New Roman"/>
          <w:sz w:val="24"/>
          <w:szCs w:val="24"/>
        </w:rPr>
        <w:t xml:space="preserve">adjacent </w:t>
      </w:r>
      <w:r>
        <w:rPr>
          <w:rFonts w:ascii="Times New Roman" w:hAnsi="Times New Roman" w:cs="Times New Roman"/>
          <w:sz w:val="24"/>
          <w:szCs w:val="24"/>
        </w:rPr>
        <w:t>ports and places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  <w:r>
        <w:rPr>
          <w:rFonts w:ascii="Times New Roman" w:hAnsi="Times New Roman" w:cs="Times New Roman"/>
          <w:sz w:val="24"/>
          <w:szCs w:val="24"/>
        </w:rPr>
        <w:t>(C.F.R. 1399-1405 p</w:t>
      </w:r>
      <w:r>
        <w:rPr>
          <w:rFonts w:ascii="Times New Roman" w:hAnsi="Times New Roman" w:cs="Times New Roman"/>
          <w:sz w:val="24"/>
          <w:szCs w:val="24"/>
        </w:rPr>
        <w:t>.89)</w:t>
      </w:r>
    </w:p>
    <w:p w14:paraId="0C1131D8" w14:textId="77777777" w:rsidR="00644FBC" w:rsidRDefault="00644FBC" w:rsidP="00644F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B1EBFC" w14:textId="77777777" w:rsidR="00644FBC" w:rsidRDefault="00644FBC" w:rsidP="00644F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B6E515" w14:textId="77777777" w:rsidR="00644FBC" w:rsidRPr="000107C0" w:rsidRDefault="00644FBC" w:rsidP="00644F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April 2021</w:t>
      </w:r>
    </w:p>
    <w:p w14:paraId="13EF9A87" w14:textId="117F3BDC" w:rsidR="00BA00AB" w:rsidRPr="00644FBC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644FB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0C3F2E" w14:textId="77777777" w:rsidR="00644FBC" w:rsidRDefault="00644FBC" w:rsidP="009139A6">
      <w:r>
        <w:separator/>
      </w:r>
    </w:p>
  </w:endnote>
  <w:endnote w:type="continuationSeparator" w:id="0">
    <w:p w14:paraId="223814AF" w14:textId="77777777" w:rsidR="00644FBC" w:rsidRDefault="00644FB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09F9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3E53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A0F8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07E802" w14:textId="77777777" w:rsidR="00644FBC" w:rsidRDefault="00644FBC" w:rsidP="009139A6">
      <w:r>
        <w:separator/>
      </w:r>
    </w:p>
  </w:footnote>
  <w:footnote w:type="continuationSeparator" w:id="0">
    <w:p w14:paraId="1682635E" w14:textId="77777777" w:rsidR="00644FBC" w:rsidRDefault="00644FB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8D3B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FB54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E3F7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FBC"/>
    <w:rsid w:val="000666E0"/>
    <w:rsid w:val="002510B7"/>
    <w:rsid w:val="005C130B"/>
    <w:rsid w:val="00644FBC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A01E84"/>
  <w15:chartTrackingRefBased/>
  <w15:docId w15:val="{05380AA1-9034-45EF-BDC0-AC9625299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2021-04-25T09:49:00Z</dcterms:created>
  <dcterms:modified xsi:type="dcterms:W3CDTF">2021-04-25T09:51:00Z</dcterms:modified>
</cp:coreProperties>
</file>