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4FA" w:rsidRDefault="005414FA" w:rsidP="00541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CRESWELL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5414FA" w:rsidRDefault="005414FA" w:rsidP="00541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4FA" w:rsidRDefault="005414FA" w:rsidP="00541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4FA" w:rsidRDefault="005414FA" w:rsidP="00541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Newcastle-upon-Tyne</w:t>
      </w:r>
    </w:p>
    <w:p w:rsidR="005414FA" w:rsidRDefault="005414FA" w:rsidP="00541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Castle into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Belasys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414FA" w:rsidRDefault="005414FA" w:rsidP="00541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25-368)</w:t>
      </w:r>
    </w:p>
    <w:p w:rsidR="005414FA" w:rsidRDefault="005414FA" w:rsidP="00541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14FA" w:rsidRDefault="005414FA" w:rsidP="005414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414FA" w:rsidRDefault="005414FA" w:rsidP="005414F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  <w:bookmarkStart w:id="0" w:name="_GoBack"/>
      <w:bookmarkEnd w:id="0"/>
    </w:p>
    <w:sectPr w:rsidR="00DD5B8A" w:rsidRPr="005414F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4FA" w:rsidRDefault="005414FA" w:rsidP="00564E3C">
      <w:pPr>
        <w:spacing w:after="0" w:line="240" w:lineRule="auto"/>
      </w:pPr>
      <w:r>
        <w:separator/>
      </w:r>
    </w:p>
  </w:endnote>
  <w:endnote w:type="continuationSeparator" w:id="0">
    <w:p w:rsidR="005414FA" w:rsidRDefault="005414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414FA">
      <w:rPr>
        <w:rFonts w:ascii="Times New Roman" w:hAnsi="Times New Roman" w:cs="Times New Roman"/>
        <w:noProof/>
        <w:sz w:val="24"/>
        <w:szCs w:val="24"/>
      </w:rPr>
      <w:t>15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4FA" w:rsidRDefault="005414FA" w:rsidP="00564E3C">
      <w:pPr>
        <w:spacing w:after="0" w:line="240" w:lineRule="auto"/>
      </w:pPr>
      <w:r>
        <w:separator/>
      </w:r>
    </w:p>
  </w:footnote>
  <w:footnote w:type="continuationSeparator" w:id="0">
    <w:p w:rsidR="005414FA" w:rsidRDefault="005414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4FA"/>
    <w:rsid w:val="00372DC6"/>
    <w:rsid w:val="005414F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EF986"/>
  <w15:chartTrackingRefBased/>
  <w15:docId w15:val="{19D10544-482A-4B61-869B-F289E4D6F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2015-12-15T22:08:00Z</dcterms:created>
  <dcterms:modified xsi:type="dcterms:W3CDTF">2015-12-15T22:09:00Z</dcterms:modified>
</cp:coreProperties>
</file>