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285E6" w14:textId="59847C19" w:rsidR="00F44BD1" w:rsidRDefault="00F44BD1" w:rsidP="00F44BD1">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u w:val="single"/>
        </w:rPr>
        <w:t>Thomas CRESSY</w:t>
      </w:r>
      <w:r>
        <w:rPr>
          <w:rFonts w:ascii="Times New Roman" w:hAnsi="Times New Roman" w:cs="Times New Roman"/>
          <w:sz w:val="24"/>
          <w:szCs w:val="24"/>
        </w:rPr>
        <w:t xml:space="preserve">       (fl.1410</w:t>
      </w:r>
      <w:r w:rsidR="00EE259E">
        <w:rPr>
          <w:rFonts w:ascii="Times New Roman" w:hAnsi="Times New Roman" w:cs="Times New Roman"/>
          <w:sz w:val="24"/>
          <w:szCs w:val="24"/>
        </w:rPr>
        <w:t>-12</w:t>
      </w:r>
      <w:r>
        <w:rPr>
          <w:rFonts w:ascii="Times New Roman" w:hAnsi="Times New Roman" w:cs="Times New Roman"/>
          <w:sz w:val="24"/>
          <w:szCs w:val="24"/>
        </w:rPr>
        <w:t>)</w:t>
      </w:r>
    </w:p>
    <w:p w14:paraId="74179F2B" w14:textId="77777777" w:rsidR="00F44BD1" w:rsidRDefault="00F44BD1" w:rsidP="00F44BD1">
      <w:pPr>
        <w:tabs>
          <w:tab w:val="left" w:pos="720"/>
        </w:tabs>
        <w:ind w:left="1440" w:hanging="1440"/>
        <w:rPr>
          <w:rFonts w:ascii="Times New Roman" w:hAnsi="Times New Roman" w:cs="Times New Roman"/>
          <w:sz w:val="24"/>
          <w:szCs w:val="24"/>
        </w:rPr>
      </w:pPr>
    </w:p>
    <w:p w14:paraId="494233ED" w14:textId="77777777" w:rsidR="00F44BD1" w:rsidRDefault="00F44BD1" w:rsidP="00F44BD1">
      <w:pPr>
        <w:tabs>
          <w:tab w:val="left" w:pos="720"/>
        </w:tabs>
        <w:ind w:left="1440" w:hanging="1440"/>
        <w:rPr>
          <w:rFonts w:ascii="Times New Roman" w:hAnsi="Times New Roman" w:cs="Times New Roman"/>
          <w:sz w:val="24"/>
          <w:szCs w:val="24"/>
        </w:rPr>
      </w:pPr>
    </w:p>
    <w:p w14:paraId="0BCED5F4" w14:textId="77777777" w:rsidR="00F44BD1" w:rsidRDefault="00F44BD1" w:rsidP="00F44BD1">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rPr>
        <w:t>18 Feb.1410</w:t>
      </w:r>
      <w:r>
        <w:rPr>
          <w:rFonts w:ascii="Times New Roman" w:hAnsi="Times New Roman" w:cs="Times New Roman"/>
          <w:sz w:val="24"/>
          <w:szCs w:val="24"/>
        </w:rPr>
        <w:tab/>
        <w:t>He and John Tybenham(q.v.) were commissioned to collect in person in the port of Southampton and adjacent ports and places the subsidy granted to the King at the last Parliament.    (C.F.R. 1405-13 p.163)</w:t>
      </w:r>
    </w:p>
    <w:p w14:paraId="58C35C15" w14:textId="77777777" w:rsidR="00070AAD" w:rsidRDefault="00070AAD" w:rsidP="00070AAD">
      <w:pPr>
        <w:tabs>
          <w:tab w:val="left" w:pos="720"/>
        </w:tabs>
        <w:rPr>
          <w:rFonts w:ascii="Times New Roman" w:hAnsi="Times New Roman" w:cs="Times New Roman"/>
          <w:sz w:val="24"/>
          <w:szCs w:val="24"/>
        </w:rPr>
      </w:pPr>
      <w:r>
        <w:rPr>
          <w:rFonts w:ascii="Times New Roman" w:hAnsi="Times New Roman" w:cs="Times New Roman"/>
          <w:sz w:val="24"/>
          <w:szCs w:val="24"/>
        </w:rPr>
        <w:t>24 Feb.1410</w:t>
      </w:r>
      <w:r>
        <w:rPr>
          <w:rFonts w:ascii="Times New Roman" w:hAnsi="Times New Roman" w:cs="Times New Roman"/>
          <w:sz w:val="24"/>
          <w:szCs w:val="24"/>
        </w:rPr>
        <w:tab/>
        <w:t>Commission to him and Thomas Burton(q.v.) to levy and collect in person in</w:t>
      </w:r>
    </w:p>
    <w:p w14:paraId="59B08671" w14:textId="77777777" w:rsidR="00070AAD" w:rsidRDefault="00070AAD" w:rsidP="00070AAD">
      <w:pPr>
        <w:tabs>
          <w:tab w:val="left" w:pos="72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the port of Southampton and all adjacent ports and places, the subsidy on wools,</w:t>
      </w:r>
    </w:p>
    <w:p w14:paraId="7944A037" w14:textId="11C83082" w:rsidR="00070AAD" w:rsidRDefault="00070AAD" w:rsidP="00070AAD">
      <w:pPr>
        <w:tabs>
          <w:tab w:val="left" w:pos="72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hides and woolfells from aliens.     (C.F.R. 1405-13 p175)</w:t>
      </w:r>
    </w:p>
    <w:p w14:paraId="3FA9F046" w14:textId="77777777" w:rsidR="00945CE3" w:rsidRDefault="00945CE3" w:rsidP="00945CE3">
      <w:pPr>
        <w:tabs>
          <w:tab w:val="left" w:pos="720"/>
        </w:tabs>
        <w:rPr>
          <w:rFonts w:ascii="Times New Roman" w:hAnsi="Times New Roman" w:cs="Times New Roman"/>
          <w:sz w:val="24"/>
          <w:szCs w:val="24"/>
        </w:rPr>
      </w:pPr>
      <w:r>
        <w:rPr>
          <w:rFonts w:ascii="Times New Roman" w:hAnsi="Times New Roman" w:cs="Times New Roman"/>
          <w:sz w:val="24"/>
          <w:szCs w:val="24"/>
        </w:rPr>
        <w:t>30 Sep.1410</w:t>
      </w:r>
      <w:r>
        <w:rPr>
          <w:rFonts w:ascii="Times New Roman" w:hAnsi="Times New Roman" w:cs="Times New Roman"/>
          <w:sz w:val="24"/>
          <w:szCs w:val="24"/>
        </w:rPr>
        <w:tab/>
        <w:t>He and John Tybenham(q.v.) were commissioned to levy and collect in</w:t>
      </w:r>
    </w:p>
    <w:p w14:paraId="75738073" w14:textId="77777777" w:rsidR="00945CE3" w:rsidRDefault="00945CE3" w:rsidP="00945CE3">
      <w:pPr>
        <w:tabs>
          <w:tab w:val="left" w:pos="720"/>
        </w:tabs>
        <w:ind w:left="1440"/>
        <w:rPr>
          <w:rFonts w:ascii="Times New Roman" w:hAnsi="Times New Roman" w:cs="Times New Roman"/>
          <w:sz w:val="24"/>
          <w:szCs w:val="24"/>
        </w:rPr>
      </w:pPr>
      <w:r>
        <w:rPr>
          <w:rFonts w:ascii="Times New Roman" w:hAnsi="Times New Roman" w:cs="Times New Roman"/>
          <w:sz w:val="24"/>
          <w:szCs w:val="24"/>
        </w:rPr>
        <w:t>the port of Southampton and in all adjacent ports and places, in person, the subsidy granted to the King in the last Parliament.</w:t>
      </w:r>
    </w:p>
    <w:p w14:paraId="6B139F81" w14:textId="77777777" w:rsidR="00945CE3" w:rsidRDefault="00945CE3" w:rsidP="00945CE3">
      <w:pPr>
        <w:tabs>
          <w:tab w:val="left" w:pos="72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1405-13 p.196)</w:t>
      </w:r>
    </w:p>
    <w:p w14:paraId="6405A919" w14:textId="77777777" w:rsidR="00EE259E" w:rsidRDefault="00EE259E" w:rsidP="00EE259E">
      <w:pPr>
        <w:tabs>
          <w:tab w:val="left" w:pos="720"/>
        </w:tabs>
        <w:rPr>
          <w:rFonts w:ascii="Times New Roman" w:hAnsi="Times New Roman" w:cs="Times New Roman"/>
          <w:sz w:val="24"/>
          <w:szCs w:val="24"/>
        </w:rPr>
      </w:pPr>
      <w:r>
        <w:rPr>
          <w:rFonts w:ascii="Times New Roman" w:hAnsi="Times New Roman" w:cs="Times New Roman"/>
          <w:sz w:val="24"/>
          <w:szCs w:val="24"/>
        </w:rPr>
        <w:t>22 Jan.1412</w:t>
      </w:r>
      <w:r>
        <w:rPr>
          <w:rFonts w:ascii="Times New Roman" w:hAnsi="Times New Roman" w:cs="Times New Roman"/>
          <w:sz w:val="24"/>
          <w:szCs w:val="24"/>
        </w:rPr>
        <w:tab/>
        <w:t xml:space="preserve">He and Thomas Burton(q.v.) were commissioned to levy and collect in the </w:t>
      </w:r>
    </w:p>
    <w:p w14:paraId="483517D9" w14:textId="77777777" w:rsidR="00EE259E" w:rsidRDefault="00EE259E" w:rsidP="00EE259E">
      <w:pPr>
        <w:tabs>
          <w:tab w:val="left" w:pos="720"/>
        </w:tabs>
        <w:ind w:left="1440"/>
        <w:rPr>
          <w:rFonts w:ascii="Times New Roman" w:hAnsi="Times New Roman" w:cs="Times New Roman"/>
          <w:sz w:val="24"/>
          <w:szCs w:val="24"/>
        </w:rPr>
      </w:pPr>
      <w:r>
        <w:rPr>
          <w:rFonts w:ascii="Times New Roman" w:hAnsi="Times New Roman" w:cs="Times New Roman"/>
          <w:sz w:val="24"/>
          <w:szCs w:val="24"/>
        </w:rPr>
        <w:t xml:space="preserve">port of Southampton and in all adjacent ports and places in person, the subsidy which was granted to the King in the last Parliament.   </w:t>
      </w:r>
    </w:p>
    <w:p w14:paraId="37E0ABA9" w14:textId="77777777" w:rsidR="00EE259E" w:rsidRDefault="00EE259E" w:rsidP="00EE259E">
      <w:pPr>
        <w:tabs>
          <w:tab w:val="left" w:pos="720"/>
        </w:tabs>
        <w:ind w:left="1440"/>
        <w:rPr>
          <w:rFonts w:ascii="Times New Roman" w:hAnsi="Times New Roman" w:cs="Times New Roman"/>
          <w:sz w:val="24"/>
          <w:szCs w:val="24"/>
        </w:rPr>
      </w:pPr>
      <w:r>
        <w:rPr>
          <w:rFonts w:ascii="Times New Roman" w:hAnsi="Times New Roman" w:cs="Times New Roman"/>
          <w:sz w:val="24"/>
          <w:szCs w:val="24"/>
        </w:rPr>
        <w:t>(C.F.R. 1405-13 p.217)</w:t>
      </w:r>
    </w:p>
    <w:p w14:paraId="18F2B6BA" w14:textId="77777777" w:rsidR="00F44BD1" w:rsidRDefault="00F44BD1" w:rsidP="00EE259E">
      <w:pPr>
        <w:tabs>
          <w:tab w:val="left" w:pos="720"/>
        </w:tabs>
        <w:rPr>
          <w:rFonts w:ascii="Times New Roman" w:hAnsi="Times New Roman" w:cs="Times New Roman"/>
          <w:sz w:val="24"/>
          <w:szCs w:val="24"/>
        </w:rPr>
      </w:pPr>
    </w:p>
    <w:p w14:paraId="12448BBD" w14:textId="6ED5FFAF" w:rsidR="00F44BD1" w:rsidRDefault="00F44BD1" w:rsidP="00EE259E">
      <w:pPr>
        <w:tabs>
          <w:tab w:val="left" w:pos="720"/>
        </w:tabs>
        <w:rPr>
          <w:rFonts w:ascii="Times New Roman" w:hAnsi="Times New Roman" w:cs="Times New Roman"/>
          <w:sz w:val="24"/>
          <w:szCs w:val="24"/>
        </w:rPr>
      </w:pPr>
    </w:p>
    <w:p w14:paraId="4FE53E91" w14:textId="7DBEEA8C" w:rsidR="00070AAD" w:rsidRDefault="00070AAD" w:rsidP="00F44BD1">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rPr>
        <w:t xml:space="preserve">  4 April 2024</w:t>
      </w:r>
    </w:p>
    <w:p w14:paraId="0C291280" w14:textId="02ECE015" w:rsidR="00EE259E" w:rsidRDefault="00EE259E" w:rsidP="00F44BD1">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rPr>
        <w:t>28 March 2026</w:t>
      </w:r>
    </w:p>
    <w:p w14:paraId="6DBF2815" w14:textId="77777777" w:rsidR="00BA00AB" w:rsidRPr="00EB3209" w:rsidRDefault="00BA00AB" w:rsidP="009139A6">
      <w:pPr>
        <w:pStyle w:val="NoSpacing"/>
        <w:rPr>
          <w:rFonts w:cs="Times New Roman"/>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15290" w14:textId="77777777" w:rsidR="007A2A54" w:rsidRDefault="007A2A54" w:rsidP="009139A6">
      <w:r>
        <w:separator/>
      </w:r>
    </w:p>
  </w:endnote>
  <w:endnote w:type="continuationSeparator" w:id="0">
    <w:p w14:paraId="71ED2A5B" w14:textId="77777777" w:rsidR="007A2A54" w:rsidRDefault="007A2A54"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2D29B"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7A23D"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7A906"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4A4AB" w14:textId="77777777" w:rsidR="007A2A54" w:rsidRDefault="007A2A54" w:rsidP="009139A6">
      <w:r>
        <w:separator/>
      </w:r>
    </w:p>
  </w:footnote>
  <w:footnote w:type="continuationSeparator" w:id="0">
    <w:p w14:paraId="5C0265E9" w14:textId="77777777" w:rsidR="007A2A54" w:rsidRDefault="007A2A54"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104E7"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F6461"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E4DB2"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BD1"/>
    <w:rsid w:val="00020215"/>
    <w:rsid w:val="000666E0"/>
    <w:rsid w:val="00070AAD"/>
    <w:rsid w:val="002510B7"/>
    <w:rsid w:val="005C130B"/>
    <w:rsid w:val="007A2A54"/>
    <w:rsid w:val="00826F5C"/>
    <w:rsid w:val="009139A6"/>
    <w:rsid w:val="009448BB"/>
    <w:rsid w:val="00945CE3"/>
    <w:rsid w:val="00947624"/>
    <w:rsid w:val="00A3176C"/>
    <w:rsid w:val="00AE65F8"/>
    <w:rsid w:val="00BA00AB"/>
    <w:rsid w:val="00BA49BD"/>
    <w:rsid w:val="00CB4ED9"/>
    <w:rsid w:val="00EB3209"/>
    <w:rsid w:val="00EE259E"/>
    <w:rsid w:val="00F41096"/>
    <w:rsid w:val="00F44BD1"/>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B4F19"/>
  <w15:chartTrackingRefBased/>
  <w15:docId w15:val="{E3D16102-5433-46D5-AC2E-329559932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BD1"/>
    <w:pPr>
      <w:spacing w:after="0" w:line="240" w:lineRule="auto"/>
    </w:pPr>
    <w:rPr>
      <w:rFonts w:asciiTheme="minorHAnsi" w:eastAsiaTheme="minorEastAsia" w:hAnsiTheme="minorHAnsi"/>
      <w:sz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ascii="Times New Roman" w:eastAsiaTheme="minorHAnsi" w:hAnsi="Times New Roman"/>
      <w:sz w:val="24"/>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ascii="Times New Roman" w:eastAsiaTheme="minorHAnsi" w:hAnsi="Times New Roman"/>
      <w:sz w:val="24"/>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3</TotalTime>
  <Pages>1</Pages>
  <Words>148</Words>
  <Characters>846</Characters>
  <Application>Microsoft Office Word</Application>
  <DocSecurity>0</DocSecurity>
  <Lines>7</Lines>
  <Paragraphs>1</Paragraphs>
  <ScaleCrop>false</ScaleCrop>
  <Company/>
  <LinksUpToDate>false</LinksUpToDate>
  <CharactersWithSpaces>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4</cp:revision>
  <dcterms:created xsi:type="dcterms:W3CDTF">2023-09-12T20:11:00Z</dcterms:created>
  <dcterms:modified xsi:type="dcterms:W3CDTF">2026-03-28T07:41:00Z</dcterms:modified>
</cp:coreProperties>
</file>