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83EED" w14:textId="77777777" w:rsidR="00075701" w:rsidRDefault="00075701" w:rsidP="000757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Master Edward CRESACRE</w:t>
      </w:r>
      <w:r>
        <w:rPr>
          <w:rFonts w:ascii="Times New Roman" w:hAnsi="Times New Roman" w:cs="Times New Roman"/>
        </w:rPr>
        <w:t xml:space="preserve">      (fl.1483)</w:t>
      </w:r>
    </w:p>
    <w:p w14:paraId="4EA3062E" w14:textId="77777777" w:rsidR="00075701" w:rsidRDefault="00075701" w:rsidP="000757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14:paraId="5F30E4C1" w14:textId="77777777" w:rsidR="00075701" w:rsidRDefault="00075701" w:rsidP="00075701">
      <w:pPr>
        <w:rPr>
          <w:rFonts w:ascii="Times New Roman" w:hAnsi="Times New Roman" w:cs="Times New Roman"/>
        </w:rPr>
      </w:pPr>
    </w:p>
    <w:p w14:paraId="71C4BC57" w14:textId="77777777" w:rsidR="00075701" w:rsidRDefault="00075701" w:rsidP="00075701">
      <w:pPr>
        <w:rPr>
          <w:rFonts w:ascii="Times New Roman" w:hAnsi="Times New Roman" w:cs="Times New Roman"/>
        </w:rPr>
      </w:pPr>
    </w:p>
    <w:p w14:paraId="237A5BF4" w14:textId="77777777" w:rsidR="00075701" w:rsidRDefault="00075701" w:rsidP="000757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Son of Percival </w:t>
      </w:r>
      <w:proofErr w:type="spellStart"/>
      <w:r>
        <w:rPr>
          <w:rFonts w:ascii="Times New Roman" w:hAnsi="Times New Roman" w:cs="Times New Roman"/>
        </w:rPr>
        <w:t>Cresacre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Barnburgh</w:t>
      </w:r>
      <w:proofErr w:type="spellEnd"/>
      <w:r>
        <w:rPr>
          <w:rFonts w:ascii="Times New Roman" w:hAnsi="Times New Roman" w:cs="Times New Roman"/>
        </w:rPr>
        <w:t>, West Riding of Yorkshire.</w:t>
      </w:r>
    </w:p>
    <w:p w14:paraId="28266D58" w14:textId="77777777" w:rsidR="00075701" w:rsidRDefault="00075701" w:rsidP="000757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653D8A4E" w14:textId="77777777" w:rsidR="00075701" w:rsidRDefault="00075701" w:rsidP="00075701">
      <w:pPr>
        <w:rPr>
          <w:rFonts w:ascii="Times New Roman" w:hAnsi="Times New Roman" w:cs="Times New Roman"/>
        </w:rPr>
      </w:pPr>
    </w:p>
    <w:p w14:paraId="04EFBB2A" w14:textId="77777777" w:rsidR="00075701" w:rsidRDefault="00075701" w:rsidP="00075701">
      <w:pPr>
        <w:rPr>
          <w:rFonts w:ascii="Times New Roman" w:hAnsi="Times New Roman" w:cs="Times New Roman"/>
        </w:rPr>
      </w:pPr>
    </w:p>
    <w:p w14:paraId="7BEBF227" w14:textId="77777777" w:rsidR="00075701" w:rsidRDefault="00075701" w:rsidP="000757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and John </w:t>
      </w:r>
      <w:proofErr w:type="spellStart"/>
      <w:r>
        <w:rPr>
          <w:rFonts w:ascii="Times New Roman" w:hAnsi="Times New Roman" w:cs="Times New Roman"/>
        </w:rPr>
        <w:t>Cresacre</w:t>
      </w:r>
      <w:proofErr w:type="spellEnd"/>
      <w:r>
        <w:rPr>
          <w:rFonts w:ascii="Times New Roman" w:hAnsi="Times New Roman" w:cs="Times New Roman"/>
        </w:rPr>
        <w:t xml:space="preserve">(q.v.), as the executors of Percival </w:t>
      </w:r>
      <w:proofErr w:type="spellStart"/>
      <w:r>
        <w:rPr>
          <w:rFonts w:ascii="Times New Roman" w:hAnsi="Times New Roman" w:cs="Times New Roman"/>
        </w:rPr>
        <w:t>Cresacre</w:t>
      </w:r>
      <w:proofErr w:type="spellEnd"/>
    </w:p>
    <w:p w14:paraId="25B5AF57" w14:textId="77777777" w:rsidR="00075701" w:rsidRDefault="00075701" w:rsidP="000757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Barnburgh</w:t>
      </w:r>
      <w:proofErr w:type="spellEnd"/>
      <w:r>
        <w:rPr>
          <w:rFonts w:ascii="Times New Roman" w:hAnsi="Times New Roman" w:cs="Times New Roman"/>
        </w:rPr>
        <w:t>, West Riding of Yorkshire(q.v.), made a plaint of</w:t>
      </w:r>
    </w:p>
    <w:p w14:paraId="4614691B" w14:textId="77777777" w:rsidR="00075701" w:rsidRDefault="00075701" w:rsidP="000757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debt against William </w:t>
      </w:r>
      <w:proofErr w:type="spellStart"/>
      <w:r>
        <w:rPr>
          <w:rFonts w:ascii="Times New Roman" w:hAnsi="Times New Roman" w:cs="Times New Roman"/>
        </w:rPr>
        <w:t>Blidd</w:t>
      </w:r>
      <w:proofErr w:type="spellEnd"/>
      <w:r>
        <w:rPr>
          <w:rFonts w:ascii="Times New Roman" w:hAnsi="Times New Roman" w:cs="Times New Roman"/>
        </w:rPr>
        <w:t xml:space="preserve">, Prior(q.v.), John </w:t>
      </w:r>
      <w:proofErr w:type="spellStart"/>
      <w:r>
        <w:rPr>
          <w:rFonts w:ascii="Times New Roman" w:hAnsi="Times New Roman" w:cs="Times New Roman"/>
        </w:rPr>
        <w:t>Barneby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Fishlake</w:t>
      </w:r>
      <w:proofErr w:type="spellEnd"/>
      <w:r>
        <w:rPr>
          <w:rFonts w:ascii="Times New Roman" w:hAnsi="Times New Roman" w:cs="Times New Roman"/>
        </w:rPr>
        <w:t>,</w:t>
      </w:r>
    </w:p>
    <w:p w14:paraId="18111C1C" w14:textId="77777777" w:rsidR="00075701" w:rsidRDefault="00075701" w:rsidP="000757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West Riding of Yorkshire(q.v.),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Joan </w:t>
      </w:r>
      <w:proofErr w:type="spellStart"/>
      <w:r>
        <w:rPr>
          <w:rFonts w:ascii="Times New Roman" w:hAnsi="Times New Roman" w:cs="Times New Roman"/>
        </w:rPr>
        <w:t>Mauleverer</w:t>
      </w:r>
      <w:proofErr w:type="spellEnd"/>
      <w:r>
        <w:rPr>
          <w:rFonts w:ascii="Times New Roman" w:hAnsi="Times New Roman" w:cs="Times New Roman"/>
        </w:rPr>
        <w:t>(q.v.), as the</w:t>
      </w:r>
    </w:p>
    <w:p w14:paraId="637015D7" w14:textId="77777777" w:rsidR="00075701" w:rsidRDefault="00075701" w:rsidP="000757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executrix of her late husband, William(q.v.).</w:t>
      </w:r>
    </w:p>
    <w:p w14:paraId="5E02D7BC" w14:textId="77777777" w:rsidR="00075701" w:rsidRDefault="00075701" w:rsidP="000757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E1B2017" w14:textId="77777777" w:rsidR="00075701" w:rsidRDefault="00075701" w:rsidP="00075701">
      <w:pPr>
        <w:rPr>
          <w:rFonts w:ascii="Times New Roman" w:hAnsi="Times New Roman" w:cs="Times New Roman"/>
        </w:rPr>
      </w:pPr>
    </w:p>
    <w:p w14:paraId="61AACF32" w14:textId="77777777" w:rsidR="00075701" w:rsidRDefault="00075701" w:rsidP="00075701">
      <w:pPr>
        <w:rPr>
          <w:rFonts w:ascii="Times New Roman" w:hAnsi="Times New Roman" w:cs="Times New Roman"/>
        </w:rPr>
      </w:pPr>
    </w:p>
    <w:p w14:paraId="70DB9DE2" w14:textId="77777777" w:rsidR="00075701" w:rsidRDefault="00075701" w:rsidP="000757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DATE \@ "dd MMMM yyyy"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30 October 2019</w:t>
      </w:r>
      <w:r>
        <w:rPr>
          <w:rFonts w:ascii="Times New Roman" w:hAnsi="Times New Roman" w:cs="Times New Roman"/>
        </w:rPr>
        <w:fldChar w:fldCharType="end"/>
      </w:r>
    </w:p>
    <w:p w14:paraId="780A277D" w14:textId="77777777" w:rsidR="006B2F86" w:rsidRPr="00E71FC3" w:rsidRDefault="0007570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72022" w14:textId="77777777" w:rsidR="00075701" w:rsidRDefault="00075701" w:rsidP="00E71FC3">
      <w:r>
        <w:separator/>
      </w:r>
    </w:p>
  </w:endnote>
  <w:endnote w:type="continuationSeparator" w:id="0">
    <w:p w14:paraId="1C17D528" w14:textId="77777777" w:rsidR="00075701" w:rsidRDefault="0007570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14B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99DB99" w14:textId="77777777" w:rsidR="00075701" w:rsidRDefault="00075701" w:rsidP="00E71FC3">
      <w:r>
        <w:separator/>
      </w:r>
    </w:p>
  </w:footnote>
  <w:footnote w:type="continuationSeparator" w:id="0">
    <w:p w14:paraId="33A0B938" w14:textId="77777777" w:rsidR="00075701" w:rsidRDefault="0007570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701"/>
    <w:rsid w:val="0007570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5826D"/>
  <w15:chartTrackingRefBased/>
  <w15:docId w15:val="{78837BEC-27F3-4282-980D-55F39A022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7570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2019-10-30T19:54:00Z</dcterms:created>
  <dcterms:modified xsi:type="dcterms:W3CDTF">2019-10-30T19:55:00Z</dcterms:modified>
</cp:coreProperties>
</file>