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9733DE" w:rsidP="00E71FC3">
      <w:pPr>
        <w:pStyle w:val="NoSpacing"/>
      </w:pPr>
      <w:r>
        <w:rPr>
          <w:u w:val="single"/>
        </w:rPr>
        <w:t>Thomas CRECKELADE</w:t>
      </w:r>
      <w:r>
        <w:t xml:space="preserve">      (fl.1424)</w:t>
      </w:r>
    </w:p>
    <w:p w:rsidR="009733DE" w:rsidRDefault="009733DE" w:rsidP="00E71FC3">
      <w:pPr>
        <w:pStyle w:val="NoSpacing"/>
      </w:pPr>
    </w:p>
    <w:p w:rsidR="009733DE" w:rsidRDefault="009733DE" w:rsidP="00E71FC3">
      <w:pPr>
        <w:pStyle w:val="NoSpacing"/>
      </w:pPr>
    </w:p>
    <w:p w:rsidR="009733DE" w:rsidRDefault="009733DE" w:rsidP="00E71FC3">
      <w:pPr>
        <w:pStyle w:val="NoSpacing"/>
      </w:pPr>
      <w:r>
        <w:t>28 Mar.1424</w:t>
      </w:r>
      <w:r>
        <w:tab/>
        <w:t>He was a juror on the inquisition post mortem held in Malmesbury,</w:t>
      </w:r>
    </w:p>
    <w:p w:rsidR="009733DE" w:rsidRDefault="009733DE" w:rsidP="00E71FC3">
      <w:pPr>
        <w:pStyle w:val="NoSpacing"/>
      </w:pPr>
      <w:r>
        <w:tab/>
      </w:r>
      <w:r>
        <w:tab/>
        <w:t>Wiltshire, into lands of the late Thomas Weston of Cricklade(q.v.).</w:t>
      </w:r>
    </w:p>
    <w:p w:rsidR="009733DE" w:rsidRDefault="009733DE" w:rsidP="00E71FC3">
      <w:pPr>
        <w:pStyle w:val="NoSpacing"/>
      </w:pPr>
      <w:r>
        <w:tab/>
      </w:r>
      <w:r>
        <w:tab/>
        <w:t>(www.inquisitionspostmortem.ac.uk   ref. eCIPM 22-254)</w:t>
      </w:r>
    </w:p>
    <w:p w:rsidR="009733DE" w:rsidRDefault="009733DE" w:rsidP="00E71FC3">
      <w:pPr>
        <w:pStyle w:val="NoSpacing"/>
      </w:pPr>
    </w:p>
    <w:p w:rsidR="009733DE" w:rsidRDefault="009733DE" w:rsidP="00E71FC3">
      <w:pPr>
        <w:pStyle w:val="NoSpacing"/>
      </w:pPr>
    </w:p>
    <w:p w:rsidR="009733DE" w:rsidRPr="009733DE" w:rsidRDefault="009733DE" w:rsidP="00E71FC3">
      <w:pPr>
        <w:pStyle w:val="NoSpacing"/>
      </w:pPr>
      <w:r>
        <w:t>10 October 2017</w:t>
      </w:r>
      <w:bookmarkStart w:id="0" w:name="_GoBack"/>
      <w:bookmarkEnd w:id="0"/>
    </w:p>
    <w:sectPr w:rsidR="009733DE" w:rsidRPr="009733D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33DE" w:rsidRDefault="009733DE" w:rsidP="00E71FC3">
      <w:pPr>
        <w:spacing w:after="0" w:line="240" w:lineRule="auto"/>
      </w:pPr>
      <w:r>
        <w:separator/>
      </w:r>
    </w:p>
  </w:endnote>
  <w:endnote w:type="continuationSeparator" w:id="0">
    <w:p w:rsidR="009733DE" w:rsidRDefault="009733D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33DE" w:rsidRDefault="009733DE" w:rsidP="00E71FC3">
      <w:pPr>
        <w:spacing w:after="0" w:line="240" w:lineRule="auto"/>
      </w:pPr>
      <w:r>
        <w:separator/>
      </w:r>
    </w:p>
  </w:footnote>
  <w:footnote w:type="continuationSeparator" w:id="0">
    <w:p w:rsidR="009733DE" w:rsidRDefault="009733D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3DE"/>
    <w:rsid w:val="001A7C09"/>
    <w:rsid w:val="00577BD5"/>
    <w:rsid w:val="00656CBA"/>
    <w:rsid w:val="006A1F77"/>
    <w:rsid w:val="00733BE7"/>
    <w:rsid w:val="009733D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2EBB2"/>
  <w15:chartTrackingRefBased/>
  <w15:docId w15:val="{72F27EAC-50BF-42A6-B42A-EDF3C6284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2017-10-10T20:04:00Z</dcterms:created>
  <dcterms:modified xsi:type="dcterms:W3CDTF">2017-10-10T20:08:00Z</dcterms:modified>
</cp:coreProperties>
</file>