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FE" w:rsidRDefault="00C97FFE" w:rsidP="00C97FFE">
      <w:pPr>
        <w:pStyle w:val="NoSpacing"/>
      </w:pPr>
      <w:r>
        <w:rPr>
          <w:u w:val="single"/>
        </w:rPr>
        <w:t>Roger COUPERE</w:t>
      </w:r>
      <w:r>
        <w:t xml:space="preserve">       (fl.1412)</w:t>
      </w:r>
    </w:p>
    <w:p w:rsidR="00C97FFE" w:rsidRDefault="00C97FFE" w:rsidP="00C97FFE">
      <w:pPr>
        <w:pStyle w:val="NoSpacing"/>
      </w:pPr>
    </w:p>
    <w:p w:rsidR="00C97FFE" w:rsidRDefault="00C97FFE" w:rsidP="00C97FFE">
      <w:pPr>
        <w:pStyle w:val="NoSpacing"/>
      </w:pPr>
    </w:p>
    <w:p w:rsidR="00C97FFE" w:rsidRDefault="00C97FFE" w:rsidP="00C97FFE">
      <w:pPr>
        <w:pStyle w:val="NoSpacing"/>
      </w:pPr>
      <w:r>
        <w:t>= Joan(q.v.).</w:t>
      </w:r>
    </w:p>
    <w:p w:rsidR="00C97FFE" w:rsidRDefault="00C97FFE" w:rsidP="00C97FFE">
      <w:pPr>
        <w:pStyle w:val="NoSpacing"/>
      </w:pPr>
      <w:r>
        <w:t>(</w:t>
      </w:r>
      <w:hyperlink r:id="rId7" w:history="1">
        <w:r w:rsidRPr="00854537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C97FFE" w:rsidRDefault="00C97FFE" w:rsidP="00C97FFE">
      <w:pPr>
        <w:pStyle w:val="NoSpacing"/>
      </w:pPr>
    </w:p>
    <w:p w:rsidR="00C97FFE" w:rsidRDefault="00C97FFE" w:rsidP="00C97FFE">
      <w:pPr>
        <w:pStyle w:val="NoSpacing"/>
      </w:pPr>
    </w:p>
    <w:p w:rsidR="00C97FFE" w:rsidRDefault="00C97FFE" w:rsidP="00C97FFE">
      <w:pPr>
        <w:pStyle w:val="NoSpacing"/>
      </w:pPr>
      <w:r>
        <w:t xml:space="preserve">  5 Jun.</w:t>
      </w:r>
      <w:r>
        <w:tab/>
        <w:t>1412</w:t>
      </w:r>
      <w:r>
        <w:tab/>
        <w:t>Settlement of the action taken against them, William Norton(q.v.) and his</w:t>
      </w:r>
    </w:p>
    <w:p w:rsidR="00C97FFE" w:rsidRDefault="00C97FFE" w:rsidP="00C97FFE">
      <w:pPr>
        <w:pStyle w:val="NoSpacing"/>
        <w:ind w:left="1440"/>
      </w:pPr>
      <w:r>
        <w:t>wife, Agnes(q.v.), over   a messuage, 22 acres of land and 3 acres of meadow in Wingrave and Rowsham, Buckinghamshire.    (ibid.)</w:t>
      </w:r>
    </w:p>
    <w:p w:rsidR="00C97FFE" w:rsidRDefault="00C97FFE" w:rsidP="00C97FFE">
      <w:pPr>
        <w:pStyle w:val="NoSpacing"/>
      </w:pPr>
    </w:p>
    <w:p w:rsidR="00C97FFE" w:rsidRDefault="00C97FFE" w:rsidP="00C97FFE">
      <w:pPr>
        <w:pStyle w:val="NoSpacing"/>
      </w:pPr>
    </w:p>
    <w:p w:rsidR="00BA4020" w:rsidRPr="00186E49" w:rsidRDefault="00C97FFE" w:rsidP="00C97FFE">
      <w:pPr>
        <w:pStyle w:val="NoSpacing"/>
      </w:pPr>
      <w:r>
        <w:t>1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FFE" w:rsidRDefault="00C97FFE" w:rsidP="00552EBA">
      <w:r>
        <w:separator/>
      </w:r>
    </w:p>
  </w:endnote>
  <w:endnote w:type="continuationSeparator" w:id="0">
    <w:p w:rsidR="00C97FFE" w:rsidRDefault="00C97F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7FFE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FFE" w:rsidRDefault="00C97FFE" w:rsidP="00552EBA">
      <w:r>
        <w:separator/>
      </w:r>
    </w:p>
  </w:footnote>
  <w:footnote w:type="continuationSeparator" w:id="0">
    <w:p w:rsidR="00C97FFE" w:rsidRDefault="00C97F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7FF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2012-09-02T19:51:00Z</dcterms:created>
  <dcterms:modified xsi:type="dcterms:W3CDTF">2012-09-02T19:51:00Z</dcterms:modified>
</cp:coreProperties>
</file>